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5BB9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E10445" w:rsidRPr="00E10445" w14:paraId="49CB700B" w14:textId="77777777">
        <w:trPr>
          <w:tblHeader/>
        </w:trPr>
        <w:tc>
          <w:tcPr>
            <w:tcW w:w="1838" w:type="dxa"/>
            <w:hideMark/>
          </w:tcPr>
          <w:p w14:paraId="0F4F7FF5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Beneficjent:</w:t>
            </w:r>
          </w:p>
        </w:tc>
        <w:tc>
          <w:tcPr>
            <w:tcW w:w="7172" w:type="dxa"/>
            <w:hideMark/>
          </w:tcPr>
          <w:p w14:paraId="77EC92DF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Miasto i Gmina Pleszew</w:t>
            </w:r>
          </w:p>
        </w:tc>
      </w:tr>
      <w:tr w:rsidR="00E10445" w:rsidRPr="00E10445" w14:paraId="6409B377" w14:textId="77777777">
        <w:tc>
          <w:tcPr>
            <w:tcW w:w="1838" w:type="dxa"/>
            <w:hideMark/>
          </w:tcPr>
          <w:p w14:paraId="1C9639BA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Nr projektu:</w:t>
            </w:r>
          </w:p>
        </w:tc>
        <w:tc>
          <w:tcPr>
            <w:tcW w:w="7172" w:type="dxa"/>
            <w:hideMark/>
          </w:tcPr>
          <w:p w14:paraId="4A316558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FEWP.09.02-IZ.00-0056/25</w:t>
            </w:r>
          </w:p>
        </w:tc>
      </w:tr>
      <w:tr w:rsidR="00E10445" w:rsidRPr="00E10445" w14:paraId="4DB5E5C6" w14:textId="77777777">
        <w:tc>
          <w:tcPr>
            <w:tcW w:w="1838" w:type="dxa"/>
            <w:hideMark/>
          </w:tcPr>
          <w:p w14:paraId="6336B58B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Tytuł projektu:</w:t>
            </w:r>
          </w:p>
        </w:tc>
        <w:tc>
          <w:tcPr>
            <w:tcW w:w="7172" w:type="dxa"/>
            <w:hideMark/>
          </w:tcPr>
          <w:p w14:paraId="44DF831E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Sportowy Pleszew</w:t>
            </w:r>
          </w:p>
        </w:tc>
      </w:tr>
    </w:tbl>
    <w:p w14:paraId="563CA888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701A4DC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C27E753" w14:textId="77777777"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  <w:r w:rsidRPr="00E10445">
        <w:rPr>
          <w:rFonts w:ascii="Aptos" w:eastAsia="Times New Roman" w:hAnsi="Aptos" w:cs="Aptos"/>
          <w:b/>
          <w:bCs/>
          <w:sz w:val="28"/>
          <w:szCs w:val="18"/>
        </w:rPr>
        <w:t>Harmonogram wsparcia w ramach projektu</w:t>
      </w:r>
    </w:p>
    <w:p w14:paraId="61E22EF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E10445" w:rsidRPr="00E10445" w14:paraId="067FA458" w14:textId="77777777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31D04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10970D" w14:textId="4C64E661" w:rsidR="00E10445" w:rsidRPr="00E10445" w:rsidRDefault="00C62974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Zespół Szkół Publicznych w Taczanowie Drugim</w:t>
            </w:r>
          </w:p>
        </w:tc>
      </w:tr>
      <w:tr w:rsidR="00E10445" w:rsidRPr="00E10445" w14:paraId="7F7288B1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69D0768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D60A3A2" w14:textId="1FE434FA" w:rsidR="00E10445" w:rsidRPr="00E10445" w:rsidRDefault="00C62974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 xml:space="preserve">Taczanów Drugi 32 c, 63-300 Pleszew </w:t>
            </w:r>
          </w:p>
        </w:tc>
      </w:tr>
      <w:tr w:rsidR="00E10445" w:rsidRPr="00E10445" w14:paraId="160C686E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67F2DE77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B4D7849" w14:textId="3A91A705" w:rsidR="00E10445" w:rsidRPr="00E10445" w:rsidRDefault="00C62974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 xml:space="preserve">Akademia Ruchu z Piłką </w:t>
            </w:r>
          </w:p>
        </w:tc>
      </w:tr>
      <w:tr w:rsidR="00E10445" w:rsidRPr="00E10445" w14:paraId="5E3C67F8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750F0A9E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D173440" w14:textId="2AFADC40" w:rsidR="00E10445" w:rsidRPr="00E10445" w:rsidRDefault="00C62974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Patrycja Kruchowska-Wojcieszak</w:t>
            </w:r>
          </w:p>
        </w:tc>
      </w:tr>
      <w:tr w:rsidR="00E10445" w:rsidRPr="00E10445" w14:paraId="44E8D026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4E6D8470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7E9361" w14:textId="5B9CECD7" w:rsidR="00E10445" w:rsidRPr="00E10445" w:rsidRDefault="00C62974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20</w:t>
            </w:r>
          </w:p>
        </w:tc>
      </w:tr>
      <w:tr w:rsidR="00E10445" w:rsidRPr="00E10445" w14:paraId="7338E4F0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32860877" w14:textId="77777777" w:rsidR="00E10445" w:rsidRPr="00E10445" w:rsidRDefault="00E10445" w:rsidP="00E10445">
            <w:pPr>
              <w:ind w:left="2"/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AFF7BB8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163A2E6B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11379EA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Uwagi</w:t>
            </w:r>
          </w:p>
        </w:tc>
      </w:tr>
      <w:tr w:rsidR="00353E5E" w:rsidRPr="00E10445" w14:paraId="4DA6F2F1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B3D0B5" w14:textId="22424A9A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31.03.2026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55AA3F7" w14:textId="31CBD8FE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7.30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51305F" w14:textId="78D658D2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B966BA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3DA785DB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8C2EDAE" w14:textId="6F675D81" w:rsidR="00353E5E" w:rsidRPr="00E10445" w:rsidRDefault="00353E5E" w:rsidP="00353E5E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 xml:space="preserve">   </w:t>
            </w:r>
            <w:r>
              <w:rPr>
                <w:rFonts w:eastAsia="Aptos" w:cs="Aptos"/>
                <w:sz w:val="24"/>
                <w:lang w:eastAsia="pl-PL"/>
              </w:rPr>
              <w:t>01.04.2026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24F5CB" w14:textId="0E5F6104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F62E75" w14:textId="7C199E75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123CF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7234C078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EC6EB3D" w14:textId="7DE0DDB2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08.04.2026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B6458" w14:textId="36A5E4C9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854DFF" w14:textId="1546B4E2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0E1B2A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4532D1E7" w14:textId="77777777" w:rsidTr="00397AB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C8ADDC" w14:textId="54960EFA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9C2C1D6" w14:textId="1BC97499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9324C0" w14:textId="1A8ADB04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F5DD2C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5E9934E5" w14:textId="77777777" w:rsidTr="00397AB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9AB5A91" w14:textId="5C00DC3A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BE49BC" w14:textId="280D8A9E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1FA211" w14:textId="2A8B984E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9927D1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75B316BE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8F2955" w14:textId="485EB80F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21.04.2026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316A30" w14:textId="74C7FB7A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C371C7" w14:textId="370763F8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F0BDED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1F6F2F49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27C7BB8" w14:textId="3192E342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22.04.2026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A3360F" w14:textId="6B251D5C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5DACCD" w14:textId="09E45015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BAF5AA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75DE2294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775C3AA" w14:textId="16E0DA46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28.04.2026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BDFFBF4" w14:textId="4B225C16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D1A1C2" w14:textId="00339BBA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377708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3C1DA3B7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E17C34" w14:textId="56E9D8FB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29.04.2026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66BB39" w14:textId="6435E7AE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29357F" w14:textId="0305E5EA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F64765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5AF4A0B5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81E7BE5" w14:textId="14520479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05.05.2026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483E6EC" w14:textId="29824DDC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3EA055" w14:textId="06F1A85F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99CA59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7ECCB57A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C61A90" w14:textId="7FD507DE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06.05.2026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F60C35" w14:textId="2A9BDB2B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3F3DDF" w14:textId="3833BC7D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356E13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0FCC2300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E5AFCB7" w14:textId="33D2E645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39DA177" w14:textId="3CD8BD42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4839C8" w14:textId="61E15ECC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D888C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02F90283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ECAE21F" w14:textId="1DFE9F70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51732F" w14:textId="4C3751AC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BCCD8F" w14:textId="0144FFFE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A79D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596C8440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E21237" w14:textId="4F1D51D8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19.05.2026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E18B6A" w14:textId="32D9A982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AE64A2" w14:textId="63489D97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76FE4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4F8E05D7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B33E263" w14:textId="73D2A0FD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20.05.2026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80A9BC" w14:textId="727702C4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FC6CDC" w14:textId="5AB218F4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E90C69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289D4D83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82DFF3" w14:textId="7D743D4D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26.05.2026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5D634C3" w14:textId="6F60AC0E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B2DB41" w14:textId="6AB5834E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923237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3611229A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054E1D3" w14:textId="507B28AB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27.05.2026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682DFF" w14:textId="1FD40017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B98160" w14:textId="23142F46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A535E3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04CAB81A" w14:textId="77777777" w:rsidTr="00397AB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693F51" w14:textId="58665DC1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02.06.2026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AEEA4E" w14:textId="6A27A055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5F910C" w14:textId="0D3EDA50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4C439D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24A38FE5" w14:textId="77777777" w:rsidTr="007610E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38FA4CC" w14:textId="7E8A546A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03.06.2026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B22377" w14:textId="312EBC68" w:rsidR="00353E5E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0778A8" w14:textId="3D8DA89D" w:rsidR="00353E5E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AC7223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292DFA8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3A9FCF" w14:textId="5492C9B4" w:rsidR="00353E5E" w:rsidRPr="00E10445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09.06.2026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A11C39C" w14:textId="5B0DD0EF" w:rsidR="00353E5E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89F172" w14:textId="5026BF1D" w:rsidR="00353E5E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00579C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53E5E" w:rsidRPr="00E10445" w14:paraId="592D0404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36FBEF" w14:textId="603FBAC6" w:rsidR="00353E5E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10.06.2026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6BE86C" w14:textId="0A9D5344" w:rsidR="00353E5E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C066F3" w14:textId="150D98C1" w:rsidR="00353E5E" w:rsidRDefault="00353E5E" w:rsidP="00353E5E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3A71D0" w14:textId="77777777" w:rsidR="00353E5E" w:rsidRPr="00E10445" w:rsidRDefault="00353E5E" w:rsidP="00353E5E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</w:tbl>
    <w:p w14:paraId="25677D0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0E357BEC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34DFCD8C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8"/>
      </w:tblGrid>
      <w:tr w:rsidR="00E10445" w:rsidRPr="00E10445" w14:paraId="6C47F0BF" w14:textId="77777777">
        <w:trPr>
          <w:trHeight w:val="367"/>
        </w:trPr>
        <w:tc>
          <w:tcPr>
            <w:tcW w:w="4672" w:type="dxa"/>
            <w:hideMark/>
          </w:tcPr>
          <w:p w14:paraId="08DD5246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………………………………………</w:t>
            </w:r>
          </w:p>
        </w:tc>
        <w:tc>
          <w:tcPr>
            <w:tcW w:w="4672" w:type="dxa"/>
            <w:hideMark/>
          </w:tcPr>
          <w:p w14:paraId="2DA9F5D0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</w:t>
            </w:r>
          </w:p>
        </w:tc>
      </w:tr>
      <w:tr w:rsidR="00E10445" w:rsidRPr="00E10445" w14:paraId="499A4E9A" w14:textId="77777777">
        <w:tc>
          <w:tcPr>
            <w:tcW w:w="4672" w:type="dxa"/>
            <w:hideMark/>
          </w:tcPr>
          <w:p w14:paraId="1EEBB478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Podpis Wykonawcy</w:t>
            </w:r>
          </w:p>
        </w:tc>
        <w:tc>
          <w:tcPr>
            <w:tcW w:w="4672" w:type="dxa"/>
          </w:tcPr>
          <w:p w14:paraId="5377146B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szCs w:val="20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>Zatwierdził  - podpis</w:t>
            </w:r>
          </w:p>
          <w:p w14:paraId="1A5728E3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lastRenderedPageBreak/>
              <w:t xml:space="preserve">Właściciela/Zarządcy obiektu  </w:t>
            </w:r>
          </w:p>
          <w:p w14:paraId="1CC8420B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</w:p>
        </w:tc>
      </w:tr>
    </w:tbl>
    <w:p w14:paraId="5B8CA0B4" w14:textId="7C7A82A0" w:rsidR="00265474" w:rsidRPr="00BF4057" w:rsidRDefault="00265474" w:rsidP="00BF4057">
      <w:pPr>
        <w:spacing w:line="256" w:lineRule="auto"/>
        <w:rPr>
          <w:rFonts w:ascii="Aptos" w:eastAsia="Aptos" w:hAnsi="Aptos" w:cs="Calibri"/>
        </w:rPr>
      </w:pPr>
    </w:p>
    <w:sectPr w:rsidR="00265474" w:rsidRPr="00BF4057" w:rsidSect="00443E3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4804" w14:textId="77777777" w:rsidR="006B4B89" w:rsidRDefault="006B4B89" w:rsidP="00A2122E">
      <w:pPr>
        <w:spacing w:after="0" w:line="240" w:lineRule="auto"/>
      </w:pPr>
      <w:r>
        <w:separator/>
      </w:r>
    </w:p>
  </w:endnote>
  <w:endnote w:type="continuationSeparator" w:id="0">
    <w:p w14:paraId="3BA11152" w14:textId="77777777" w:rsidR="006B4B89" w:rsidRDefault="006B4B89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Content>
      <w:p w14:paraId="4B5257FF" w14:textId="74328DDA" w:rsidR="00A2122E" w:rsidRPr="00A2122E" w:rsidRDefault="00F06DC6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0793" w14:textId="77777777" w:rsidR="006B4B89" w:rsidRDefault="006B4B89" w:rsidP="00A2122E">
      <w:pPr>
        <w:spacing w:after="0" w:line="240" w:lineRule="auto"/>
      </w:pPr>
      <w:r>
        <w:separator/>
      </w:r>
    </w:p>
  </w:footnote>
  <w:footnote w:type="continuationSeparator" w:id="0">
    <w:p w14:paraId="4124730A" w14:textId="77777777" w:rsidR="006B4B89" w:rsidRDefault="006B4B89" w:rsidP="00A21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12EC6"/>
    <w:multiLevelType w:val="hybridMultilevel"/>
    <w:tmpl w:val="DC4E3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A6D6F"/>
    <w:multiLevelType w:val="hybridMultilevel"/>
    <w:tmpl w:val="8A740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00B03"/>
    <w:multiLevelType w:val="hybridMultilevel"/>
    <w:tmpl w:val="21A2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758C8"/>
    <w:multiLevelType w:val="hybridMultilevel"/>
    <w:tmpl w:val="FC70E204"/>
    <w:lvl w:ilvl="0" w:tplc="635ADA8C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67673"/>
    <w:multiLevelType w:val="hybridMultilevel"/>
    <w:tmpl w:val="EB7C8EB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FD414D"/>
    <w:multiLevelType w:val="hybridMultilevel"/>
    <w:tmpl w:val="9C7E2CB2"/>
    <w:lvl w:ilvl="0" w:tplc="18909FD4">
      <w:start w:val="1"/>
      <w:numFmt w:val="decimal"/>
      <w:lvlText w:val="%1."/>
      <w:lvlJc w:val="left"/>
      <w:pPr>
        <w:ind w:left="360" w:hanging="360"/>
      </w:pPr>
      <w:rPr>
        <w:rFonts w:ascii="Aptos" w:eastAsia="Aptos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12EAE"/>
    <w:multiLevelType w:val="hybridMultilevel"/>
    <w:tmpl w:val="68923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47012">
    <w:abstractNumId w:val="24"/>
  </w:num>
  <w:num w:numId="2" w16cid:durableId="1603032773">
    <w:abstractNumId w:val="2"/>
  </w:num>
  <w:num w:numId="3" w16cid:durableId="1123617969">
    <w:abstractNumId w:val="1"/>
  </w:num>
  <w:num w:numId="4" w16cid:durableId="986207615">
    <w:abstractNumId w:val="9"/>
  </w:num>
  <w:num w:numId="5" w16cid:durableId="224876207">
    <w:abstractNumId w:val="10"/>
  </w:num>
  <w:num w:numId="6" w16cid:durableId="915363338">
    <w:abstractNumId w:val="3"/>
  </w:num>
  <w:num w:numId="7" w16cid:durableId="1320573247">
    <w:abstractNumId w:val="0"/>
  </w:num>
  <w:num w:numId="8" w16cid:durableId="409890917">
    <w:abstractNumId w:val="18"/>
  </w:num>
  <w:num w:numId="9" w16cid:durableId="709301595">
    <w:abstractNumId w:val="19"/>
  </w:num>
  <w:num w:numId="10" w16cid:durableId="1921982874">
    <w:abstractNumId w:val="20"/>
  </w:num>
  <w:num w:numId="11" w16cid:durableId="1924141434">
    <w:abstractNumId w:val="11"/>
  </w:num>
  <w:num w:numId="12" w16cid:durableId="395587633">
    <w:abstractNumId w:val="25"/>
  </w:num>
  <w:num w:numId="13" w16cid:durableId="2106680702">
    <w:abstractNumId w:val="14"/>
  </w:num>
  <w:num w:numId="14" w16cid:durableId="632753840">
    <w:abstractNumId w:val="6"/>
  </w:num>
  <w:num w:numId="15" w16cid:durableId="2046634828">
    <w:abstractNumId w:val="26"/>
  </w:num>
  <w:num w:numId="16" w16cid:durableId="1351103449">
    <w:abstractNumId w:val="28"/>
  </w:num>
  <w:num w:numId="17" w16cid:durableId="545870690">
    <w:abstractNumId w:val="12"/>
  </w:num>
  <w:num w:numId="18" w16cid:durableId="527641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7058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05867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56279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61142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20270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123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38247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1391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98453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62257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52593711">
    <w:abstractNumId w:val="17"/>
  </w:num>
  <w:num w:numId="30" w16cid:durableId="1777285951">
    <w:abstractNumId w:val="16"/>
  </w:num>
  <w:num w:numId="31" w16cid:durableId="451478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457527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2E"/>
    <w:rsid w:val="000149F5"/>
    <w:rsid w:val="00015246"/>
    <w:rsid w:val="00022E67"/>
    <w:rsid w:val="00055AE1"/>
    <w:rsid w:val="00070F9D"/>
    <w:rsid w:val="00091BCE"/>
    <w:rsid w:val="00094F38"/>
    <w:rsid w:val="000965DA"/>
    <w:rsid w:val="000D6647"/>
    <w:rsid w:val="000E0991"/>
    <w:rsid w:val="000E0AF3"/>
    <w:rsid w:val="00104616"/>
    <w:rsid w:val="00115C34"/>
    <w:rsid w:val="001209C2"/>
    <w:rsid w:val="00123C96"/>
    <w:rsid w:val="00137AF6"/>
    <w:rsid w:val="00191280"/>
    <w:rsid w:val="001A101B"/>
    <w:rsid w:val="001A76FD"/>
    <w:rsid w:val="001B13D8"/>
    <w:rsid w:val="001C25DA"/>
    <w:rsid w:val="001D0EF3"/>
    <w:rsid w:val="001F20AC"/>
    <w:rsid w:val="001F3020"/>
    <w:rsid w:val="00201358"/>
    <w:rsid w:val="002040E8"/>
    <w:rsid w:val="00211057"/>
    <w:rsid w:val="00235F03"/>
    <w:rsid w:val="00250DBF"/>
    <w:rsid w:val="00252E46"/>
    <w:rsid w:val="00265474"/>
    <w:rsid w:val="0027163E"/>
    <w:rsid w:val="002B74FB"/>
    <w:rsid w:val="002D75B8"/>
    <w:rsid w:val="002D7ED3"/>
    <w:rsid w:val="002E6999"/>
    <w:rsid w:val="002F58D1"/>
    <w:rsid w:val="00326F4B"/>
    <w:rsid w:val="003448BE"/>
    <w:rsid w:val="00350486"/>
    <w:rsid w:val="00353E5E"/>
    <w:rsid w:val="003943CA"/>
    <w:rsid w:val="003B66DC"/>
    <w:rsid w:val="003E7ECD"/>
    <w:rsid w:val="003F01FB"/>
    <w:rsid w:val="00406570"/>
    <w:rsid w:val="00407185"/>
    <w:rsid w:val="00422A44"/>
    <w:rsid w:val="00443E37"/>
    <w:rsid w:val="00447D23"/>
    <w:rsid w:val="004946FB"/>
    <w:rsid w:val="004A20EE"/>
    <w:rsid w:val="004D387E"/>
    <w:rsid w:val="004E6BF4"/>
    <w:rsid w:val="004E7F06"/>
    <w:rsid w:val="004F3D68"/>
    <w:rsid w:val="00523D1E"/>
    <w:rsid w:val="005469AB"/>
    <w:rsid w:val="0056262A"/>
    <w:rsid w:val="00580929"/>
    <w:rsid w:val="00581F8C"/>
    <w:rsid w:val="00586ED0"/>
    <w:rsid w:val="005924A8"/>
    <w:rsid w:val="005938DB"/>
    <w:rsid w:val="005A530A"/>
    <w:rsid w:val="005A595F"/>
    <w:rsid w:val="005B7AAC"/>
    <w:rsid w:val="005D150C"/>
    <w:rsid w:val="005D5CD2"/>
    <w:rsid w:val="00612955"/>
    <w:rsid w:val="00624A1C"/>
    <w:rsid w:val="00667475"/>
    <w:rsid w:val="00674DB9"/>
    <w:rsid w:val="0068513B"/>
    <w:rsid w:val="00687F05"/>
    <w:rsid w:val="006916EF"/>
    <w:rsid w:val="006B4B89"/>
    <w:rsid w:val="006D128D"/>
    <w:rsid w:val="006D55EF"/>
    <w:rsid w:val="006E1D73"/>
    <w:rsid w:val="00734D05"/>
    <w:rsid w:val="0074037E"/>
    <w:rsid w:val="00770DE6"/>
    <w:rsid w:val="00776130"/>
    <w:rsid w:val="00776CF0"/>
    <w:rsid w:val="007875EC"/>
    <w:rsid w:val="007A0021"/>
    <w:rsid w:val="007A06C2"/>
    <w:rsid w:val="007A323E"/>
    <w:rsid w:val="007C0570"/>
    <w:rsid w:val="007C4D46"/>
    <w:rsid w:val="007D01F7"/>
    <w:rsid w:val="00803F4C"/>
    <w:rsid w:val="0080630E"/>
    <w:rsid w:val="00810D1F"/>
    <w:rsid w:val="00860819"/>
    <w:rsid w:val="00894A8E"/>
    <w:rsid w:val="008A794A"/>
    <w:rsid w:val="008C37F6"/>
    <w:rsid w:val="008C50E2"/>
    <w:rsid w:val="008C6363"/>
    <w:rsid w:val="00901E46"/>
    <w:rsid w:val="009455F3"/>
    <w:rsid w:val="00975080"/>
    <w:rsid w:val="009804E0"/>
    <w:rsid w:val="00995269"/>
    <w:rsid w:val="009A6504"/>
    <w:rsid w:val="009B0E55"/>
    <w:rsid w:val="009B255B"/>
    <w:rsid w:val="009F3058"/>
    <w:rsid w:val="00A03B98"/>
    <w:rsid w:val="00A2122E"/>
    <w:rsid w:val="00A2644B"/>
    <w:rsid w:val="00A66D3D"/>
    <w:rsid w:val="00A84792"/>
    <w:rsid w:val="00A8696A"/>
    <w:rsid w:val="00A87122"/>
    <w:rsid w:val="00AB27E8"/>
    <w:rsid w:val="00AC6890"/>
    <w:rsid w:val="00AE0DB5"/>
    <w:rsid w:val="00B05B73"/>
    <w:rsid w:val="00B106B3"/>
    <w:rsid w:val="00B36E19"/>
    <w:rsid w:val="00B375D1"/>
    <w:rsid w:val="00B413A3"/>
    <w:rsid w:val="00B60E2F"/>
    <w:rsid w:val="00B627FF"/>
    <w:rsid w:val="00B66E1B"/>
    <w:rsid w:val="00B95491"/>
    <w:rsid w:val="00B95A8F"/>
    <w:rsid w:val="00BB2888"/>
    <w:rsid w:val="00BB4083"/>
    <w:rsid w:val="00BB49E6"/>
    <w:rsid w:val="00BD6370"/>
    <w:rsid w:val="00BF4057"/>
    <w:rsid w:val="00C16AFD"/>
    <w:rsid w:val="00C30694"/>
    <w:rsid w:val="00C61CAE"/>
    <w:rsid w:val="00C62974"/>
    <w:rsid w:val="00C7351C"/>
    <w:rsid w:val="00C83117"/>
    <w:rsid w:val="00C84EA5"/>
    <w:rsid w:val="00C90588"/>
    <w:rsid w:val="00C96660"/>
    <w:rsid w:val="00CB2783"/>
    <w:rsid w:val="00CB6915"/>
    <w:rsid w:val="00CD0BA7"/>
    <w:rsid w:val="00CF3C9D"/>
    <w:rsid w:val="00D354FD"/>
    <w:rsid w:val="00D44377"/>
    <w:rsid w:val="00D572C1"/>
    <w:rsid w:val="00D65130"/>
    <w:rsid w:val="00D814D2"/>
    <w:rsid w:val="00D854B1"/>
    <w:rsid w:val="00DC1EED"/>
    <w:rsid w:val="00DC2E99"/>
    <w:rsid w:val="00DE633D"/>
    <w:rsid w:val="00DE7E92"/>
    <w:rsid w:val="00DF2E31"/>
    <w:rsid w:val="00E10445"/>
    <w:rsid w:val="00E5711E"/>
    <w:rsid w:val="00E60E54"/>
    <w:rsid w:val="00E70162"/>
    <w:rsid w:val="00E72A7B"/>
    <w:rsid w:val="00EA2F90"/>
    <w:rsid w:val="00EB0422"/>
    <w:rsid w:val="00EC76C8"/>
    <w:rsid w:val="00EE0358"/>
    <w:rsid w:val="00EF6B1C"/>
    <w:rsid w:val="00F06086"/>
    <w:rsid w:val="00F06179"/>
    <w:rsid w:val="00F06AD7"/>
    <w:rsid w:val="00F06DC6"/>
    <w:rsid w:val="00F10D89"/>
    <w:rsid w:val="00F37C77"/>
    <w:rsid w:val="00F443DC"/>
    <w:rsid w:val="00F56467"/>
    <w:rsid w:val="00F808AF"/>
    <w:rsid w:val="00FA3737"/>
    <w:rsid w:val="00FA670F"/>
    <w:rsid w:val="00FB68B7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8E946"/>
  <w15:chartTrackingRefBased/>
  <w15:docId w15:val="{4C0AA086-1ECB-45BE-8F2C-F191427C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808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A002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0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1235-9CDC-4CB4-8C96-27DC774E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Patrycja Wojcieszak</cp:lastModifiedBy>
  <cp:revision>4</cp:revision>
  <cp:lastPrinted>2026-03-23T22:28:00Z</cp:lastPrinted>
  <dcterms:created xsi:type="dcterms:W3CDTF">2026-03-20T08:32:00Z</dcterms:created>
  <dcterms:modified xsi:type="dcterms:W3CDTF">2026-03-23T22:34:00Z</dcterms:modified>
</cp:coreProperties>
</file>