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2D4D" w14:textId="77777777" w:rsidR="00EA6BE4" w:rsidRDefault="00EA6BE4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46C071" w14:textId="77777777" w:rsidR="00EA6BE4" w:rsidRDefault="00EA6BE4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BB973" w14:textId="77777777" w:rsidR="00EA6BE4" w:rsidRDefault="00EA6BE4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584735" w14:textId="77777777" w:rsidR="00EA6BE4" w:rsidRDefault="00EA6BE4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6A7169" w14:textId="1502CB69" w:rsidR="00896FF0" w:rsidRPr="00EA6BE4" w:rsidRDefault="00896FF0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6BE4">
        <w:rPr>
          <w:rFonts w:ascii="Times New Roman" w:hAnsi="Times New Roman" w:cs="Times New Roman"/>
          <w:sz w:val="24"/>
          <w:szCs w:val="24"/>
          <w:lang w:eastAsia="pl-PL"/>
        </w:rPr>
        <w:t xml:space="preserve">BURMISTRZ MIASTA I GMINY                                                   </w:t>
      </w:r>
      <w:r w:rsidR="0004300F">
        <w:rPr>
          <w:rFonts w:ascii="Times New Roman" w:hAnsi="Times New Roman" w:cs="Times New Roman"/>
          <w:sz w:val="24"/>
          <w:szCs w:val="24"/>
          <w:lang w:eastAsia="pl-PL"/>
        </w:rPr>
        <w:t>Pleszew</w:t>
      </w:r>
      <w:r w:rsidRPr="00EA6BE4">
        <w:rPr>
          <w:rFonts w:ascii="Times New Roman" w:hAnsi="Times New Roman" w:cs="Times New Roman"/>
          <w:sz w:val="24"/>
          <w:szCs w:val="24"/>
          <w:lang w:eastAsia="pl-PL"/>
        </w:rPr>
        <w:t xml:space="preserve">, dnia </w:t>
      </w:r>
      <w:r w:rsidR="00203161">
        <w:rPr>
          <w:rFonts w:ascii="Times New Roman" w:hAnsi="Times New Roman" w:cs="Times New Roman"/>
          <w:sz w:val="24"/>
          <w:szCs w:val="24"/>
          <w:lang w:eastAsia="pl-PL"/>
        </w:rPr>
        <w:t>12.09.</w:t>
      </w:r>
      <w:r w:rsidRPr="00EA6BE4">
        <w:rPr>
          <w:rFonts w:ascii="Times New Roman" w:hAnsi="Times New Roman" w:cs="Times New Roman"/>
          <w:sz w:val="24"/>
          <w:szCs w:val="24"/>
          <w:lang w:eastAsia="pl-PL"/>
        </w:rPr>
        <w:t>2023r.</w:t>
      </w:r>
    </w:p>
    <w:p w14:paraId="388D9067" w14:textId="46529CB0" w:rsidR="00896FF0" w:rsidRDefault="00896FF0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6BE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4300F">
        <w:rPr>
          <w:rFonts w:ascii="Times New Roman" w:hAnsi="Times New Roman" w:cs="Times New Roman"/>
          <w:sz w:val="24"/>
          <w:szCs w:val="24"/>
          <w:lang w:eastAsia="pl-PL"/>
        </w:rPr>
        <w:t>PLESZEW</w:t>
      </w:r>
    </w:p>
    <w:p w14:paraId="504C98CD" w14:textId="77777777" w:rsidR="002B0D64" w:rsidRPr="00EA6BE4" w:rsidRDefault="002B0D64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E98F4B" w14:textId="64C4BFB4" w:rsidR="00896FF0" w:rsidRPr="002B0D64" w:rsidRDefault="002B0D64" w:rsidP="00896F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B0D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WR.0632.15.2023</w:t>
      </w:r>
    </w:p>
    <w:p w14:paraId="002AFBDA" w14:textId="77777777" w:rsidR="00896FF0" w:rsidRPr="00EA6BE4" w:rsidRDefault="00896FF0" w:rsidP="00896FF0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C0C983D" w14:textId="77777777" w:rsidR="00896FF0" w:rsidRPr="00EA6BE4" w:rsidRDefault="00896FF0" w:rsidP="00896F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6B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</w:p>
    <w:p w14:paraId="5A391EEC" w14:textId="77777777" w:rsidR="00896FF0" w:rsidRPr="00EA6BE4" w:rsidRDefault="00896FF0" w:rsidP="00896F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6425E1" w14:textId="77777777" w:rsidR="00896FF0" w:rsidRPr="00EA6BE4" w:rsidRDefault="00896FF0" w:rsidP="00896F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 rozpoczęciu konsultacji społecznych projektu uchwały</w:t>
      </w:r>
    </w:p>
    <w:p w14:paraId="090E17B6" w14:textId="76EE0EB9" w:rsidR="00896FF0" w:rsidRPr="00EA6BE4" w:rsidRDefault="00896FF0" w:rsidP="00896F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Rady Miejskiej w </w:t>
      </w:r>
      <w:r w:rsidR="00043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Pleszew</w:t>
      </w:r>
      <w:r w:rsidR="00D374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ie</w:t>
      </w:r>
      <w:r w:rsidRPr="00E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sprawie wyznaczenia obszaru zdegradowanego</w:t>
      </w:r>
    </w:p>
    <w:p w14:paraId="7CB054F7" w14:textId="25B7C67F" w:rsidR="00896FF0" w:rsidRPr="00EA6BE4" w:rsidRDefault="00896FF0" w:rsidP="00896F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obszaru rewitalizacji Miasta i Gminy </w:t>
      </w:r>
      <w:r w:rsidR="00043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Pleszew</w:t>
      </w:r>
    </w:p>
    <w:p w14:paraId="13B87C3F" w14:textId="77777777" w:rsidR="00896FF0" w:rsidRPr="00EA6BE4" w:rsidRDefault="00896FF0" w:rsidP="0089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78341BF" w14:textId="16B243A2" w:rsidR="00564FFD" w:rsidRPr="00EA6BE4" w:rsidRDefault="00896FF0" w:rsidP="004D36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Informuję</w:t>
      </w:r>
      <w:r w:rsidR="004560CC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iż w dniu </w:t>
      </w:r>
      <w:r w:rsidR="002031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12.09.</w:t>
      </w:r>
      <w:r w:rsidR="0004300F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2023 r.</w:t>
      </w:r>
      <w:r w:rsidR="00043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560CC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rozpoczyna się okres zbierania uwag</w:t>
      </w:r>
      <w:r w:rsidR="004D3696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opinii w procesie konsultacji społecznych projektu uchwały Rady Miejskiej w </w:t>
      </w:r>
      <w:r w:rsidR="00043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Pleszewie</w:t>
      </w:r>
      <w:r w:rsidR="004D3696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sprawie wyznaczenia obszaru zdegradowanego i obszaru rewitalizacji Miasta i Gminy </w:t>
      </w:r>
      <w:r w:rsidR="00043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Pleszew</w:t>
      </w:r>
      <w:r w:rsidR="004D3696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który </w:t>
      </w:r>
      <w:r w:rsidR="00A22911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trwać</w:t>
      </w:r>
      <w:r w:rsidR="004D3696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będzie </w:t>
      </w:r>
      <w:r w:rsidR="00703BE8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4D3696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30 dni i zakończy się w </w:t>
      </w:r>
      <w:r w:rsidR="00A22911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dniu </w:t>
      </w:r>
      <w:r w:rsidR="002031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12.10.</w:t>
      </w:r>
      <w:r w:rsidR="004D3696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2023 r.</w:t>
      </w:r>
    </w:p>
    <w:p w14:paraId="717E1373" w14:textId="77777777" w:rsidR="004560CC" w:rsidRPr="00EA6BE4" w:rsidRDefault="004D3696" w:rsidP="004D36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CBD2588" w14:textId="258EDD0C" w:rsidR="00A22911" w:rsidRDefault="00564FFD" w:rsidP="00896F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Konsultacje prowadzone są na podstawie art. 6</w:t>
      </w:r>
      <w:r w:rsidR="00D374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ust. 1 i 2</w:t>
      </w:r>
      <w:r w:rsidR="00703BE8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związku z </w:t>
      </w:r>
      <w:r w:rsidR="00896FF0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art. 8 ust. 1 oraz art. 5 ust.</w:t>
      </w:r>
      <w:r w:rsidR="002B0D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96FF0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 pkt 4 ustawy z dnia 9 października 2015 r. o rewitalizacji (</w:t>
      </w:r>
      <w:r w:rsidR="00A22911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 U. z 2021 r. poz. 485</w:t>
      </w:r>
      <w:r w:rsidR="004C2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ze zm</w:t>
      </w:r>
      <w:r w:rsidR="004B6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ianami</w:t>
      </w:r>
      <w:r w:rsidR="00896FF0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A22911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CC007B2" w14:textId="3F8A5452" w:rsidR="00906389" w:rsidRPr="007B2862" w:rsidRDefault="00C77929" w:rsidP="00C41BDE">
      <w:pPr>
        <w:pStyle w:val="text-align-justify"/>
        <w:shd w:val="clear" w:color="auto" w:fill="FFFFFF"/>
        <w:spacing w:line="276" w:lineRule="auto"/>
        <w:jc w:val="both"/>
        <w:rPr>
          <w:bCs/>
          <w:i/>
          <w:color w:val="000000" w:themeColor="text1"/>
        </w:rPr>
      </w:pPr>
      <w:r w:rsidRPr="00EA6BE4">
        <w:rPr>
          <w:bCs/>
          <w:color w:val="000000" w:themeColor="text1"/>
        </w:rPr>
        <w:t>Przeprowadzenie konsultacji polega</w:t>
      </w:r>
      <w:r w:rsidR="004161F2" w:rsidRPr="00EA6BE4">
        <w:rPr>
          <w:bCs/>
          <w:color w:val="000000" w:themeColor="text1"/>
        </w:rPr>
        <w:t xml:space="preserve"> na </w:t>
      </w:r>
      <w:r w:rsidRPr="00EA6BE4">
        <w:rPr>
          <w:bCs/>
          <w:color w:val="000000" w:themeColor="text1"/>
        </w:rPr>
        <w:t>składaniu </w:t>
      </w:r>
      <w:r w:rsidR="004161F2" w:rsidRPr="00EA6BE4">
        <w:rPr>
          <w:bCs/>
          <w:color w:val="000000" w:themeColor="text1"/>
        </w:rPr>
        <w:t xml:space="preserve">przez mieszkańców </w:t>
      </w:r>
      <w:r w:rsidRPr="00EA6BE4">
        <w:rPr>
          <w:bCs/>
          <w:color w:val="000000" w:themeColor="text1"/>
        </w:rPr>
        <w:t xml:space="preserve">opinii, wniosków i uwag </w:t>
      </w:r>
      <w:r w:rsidR="004161F2" w:rsidRPr="00EA6BE4">
        <w:rPr>
          <w:bCs/>
          <w:color w:val="000000" w:themeColor="text1"/>
        </w:rPr>
        <w:t xml:space="preserve">do projektu uchwały Rady Miejskiej w </w:t>
      </w:r>
      <w:r w:rsidR="00906389">
        <w:rPr>
          <w:bCs/>
          <w:color w:val="000000" w:themeColor="text1"/>
        </w:rPr>
        <w:t>Pleszewie</w:t>
      </w:r>
      <w:r w:rsidR="004161F2" w:rsidRPr="00EA6BE4">
        <w:rPr>
          <w:bCs/>
          <w:color w:val="000000" w:themeColor="text1"/>
        </w:rPr>
        <w:t xml:space="preserve"> w sprawie wyznaczenia obszaru zdegradowanego i obszaru rewitalizacji Miasta i Gminy </w:t>
      </w:r>
      <w:r w:rsidR="00906389">
        <w:rPr>
          <w:bCs/>
          <w:color w:val="000000" w:themeColor="text1"/>
        </w:rPr>
        <w:t>Pleszew</w:t>
      </w:r>
      <w:r w:rsidR="00C41BDE" w:rsidRPr="00EA6BE4">
        <w:rPr>
          <w:bCs/>
          <w:color w:val="000000" w:themeColor="text1"/>
        </w:rPr>
        <w:t xml:space="preserve"> oraz do dokumentu </w:t>
      </w:r>
      <w:r w:rsidR="00C41BDE" w:rsidRPr="00EA6BE4">
        <w:rPr>
          <w:bCs/>
          <w:i/>
          <w:color w:val="000000" w:themeColor="text1"/>
        </w:rPr>
        <w:t>Diagnozy służącej wyznaczeniu obszaru zdegradowanego i obszaru rewitalizacji n</w:t>
      </w:r>
      <w:r w:rsidR="00D03147">
        <w:rPr>
          <w:bCs/>
          <w:i/>
          <w:color w:val="000000" w:themeColor="text1"/>
        </w:rPr>
        <w:t>a</w:t>
      </w:r>
      <w:r w:rsidR="00C41BDE" w:rsidRPr="00EA6BE4">
        <w:rPr>
          <w:bCs/>
          <w:i/>
          <w:color w:val="000000" w:themeColor="text1"/>
        </w:rPr>
        <w:t xml:space="preserve"> terenie Miasta i Gminy </w:t>
      </w:r>
      <w:r w:rsidR="00906389">
        <w:rPr>
          <w:bCs/>
          <w:i/>
          <w:color w:val="000000" w:themeColor="text1"/>
        </w:rPr>
        <w:t>Pleszew</w:t>
      </w:r>
      <w:r w:rsidR="00203161">
        <w:rPr>
          <w:bCs/>
          <w:color w:val="000000" w:themeColor="text1"/>
        </w:rPr>
        <w:t>.</w:t>
      </w:r>
    </w:p>
    <w:p w14:paraId="3C4521C5" w14:textId="572351AE" w:rsidR="00370731" w:rsidRDefault="00B943F5" w:rsidP="00C41BDE">
      <w:pPr>
        <w:pStyle w:val="text-align-justify"/>
        <w:shd w:val="clear" w:color="auto" w:fill="FFFFFF"/>
        <w:spacing w:line="276" w:lineRule="auto"/>
        <w:jc w:val="both"/>
        <w:rPr>
          <w:bCs/>
          <w:color w:val="000000" w:themeColor="text1"/>
        </w:rPr>
      </w:pPr>
      <w:r w:rsidRPr="00EA6BE4">
        <w:rPr>
          <w:bCs/>
          <w:color w:val="000000" w:themeColor="text1"/>
        </w:rPr>
        <w:t>Formy prowadzenia konsultacji określono w Obwieszczeniu Burmistrza Miasta i Gminy</w:t>
      </w:r>
      <w:r w:rsidR="008B059F">
        <w:rPr>
          <w:bCs/>
          <w:color w:val="000000" w:themeColor="text1"/>
        </w:rPr>
        <w:t xml:space="preserve"> </w:t>
      </w:r>
      <w:r w:rsidR="00906389">
        <w:rPr>
          <w:bCs/>
          <w:color w:val="000000" w:themeColor="text1"/>
        </w:rPr>
        <w:t>Pleszew</w:t>
      </w:r>
      <w:r w:rsidR="00370731">
        <w:rPr>
          <w:bCs/>
          <w:color w:val="000000" w:themeColor="text1"/>
        </w:rPr>
        <w:t xml:space="preserve"> </w:t>
      </w:r>
      <w:r w:rsidRPr="00EA6BE4">
        <w:rPr>
          <w:bCs/>
          <w:color w:val="000000" w:themeColor="text1"/>
        </w:rPr>
        <w:t xml:space="preserve">z dnia </w:t>
      </w:r>
      <w:r w:rsidR="00203161">
        <w:rPr>
          <w:bCs/>
          <w:color w:val="000000" w:themeColor="text1"/>
        </w:rPr>
        <w:t>04.09.</w:t>
      </w:r>
      <w:r w:rsidRPr="00EA6BE4">
        <w:rPr>
          <w:bCs/>
          <w:color w:val="000000" w:themeColor="text1"/>
        </w:rPr>
        <w:t>2023</w:t>
      </w:r>
      <w:r w:rsidR="007B2862">
        <w:rPr>
          <w:bCs/>
          <w:color w:val="000000" w:themeColor="text1"/>
        </w:rPr>
        <w:t xml:space="preserve"> r.</w:t>
      </w:r>
      <w:r w:rsidRPr="00EA6BE4">
        <w:rPr>
          <w:bCs/>
          <w:color w:val="000000" w:themeColor="text1"/>
        </w:rPr>
        <w:t>, dostępnym pod adresem</w:t>
      </w:r>
      <w:r w:rsidR="00304175">
        <w:rPr>
          <w:bCs/>
          <w:color w:val="000000" w:themeColor="text1"/>
        </w:rPr>
        <w:t>:</w:t>
      </w:r>
      <w:r w:rsidR="008B059F">
        <w:rPr>
          <w:bCs/>
          <w:color w:val="000000" w:themeColor="text1"/>
        </w:rPr>
        <w:t xml:space="preserve"> </w:t>
      </w:r>
    </w:p>
    <w:p w14:paraId="1ECA431B" w14:textId="32ABBF0F" w:rsidR="00703BE8" w:rsidRDefault="003957F3" w:rsidP="00C41BDE">
      <w:pPr>
        <w:pStyle w:val="text-align-justify"/>
        <w:shd w:val="clear" w:color="auto" w:fill="FFFFFF"/>
        <w:spacing w:line="276" w:lineRule="auto"/>
        <w:jc w:val="both"/>
        <w:rPr>
          <w:bCs/>
          <w:color w:val="000000" w:themeColor="text1"/>
        </w:rPr>
      </w:pPr>
      <w:hyperlink r:id="rId10" w:history="1">
        <w:r w:rsidRPr="003C45B8">
          <w:rPr>
            <w:rStyle w:val="Hipercze"/>
            <w:bCs/>
          </w:rPr>
          <w:t>https://bip.pleszew.pl/pleszewm/zasoby/files/ogloszenia/2023/wr-obw-04092023.pdf</w:t>
        </w:r>
      </w:hyperlink>
    </w:p>
    <w:p w14:paraId="507D1349" w14:textId="7B9DB055" w:rsidR="00896FF0" w:rsidRPr="00EA6BE4" w:rsidRDefault="00896FF0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Konsultacje mają na celu zapewnienie udziału interesariuszy</w:t>
      </w:r>
      <w:r w:rsidR="006656CE" w:rsidRPr="00EA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których mowa w art. 2 ustawy z dnia</w:t>
      </w:r>
      <w:r w:rsidR="006656CE" w:rsidRPr="00EA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9 października 2015 r. o rewitalizacji,</w:t>
      </w:r>
      <w:r w:rsidR="006656CE" w:rsidRPr="00EA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Pr="00EA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przygotowaniu dokumentów dotyczących procesu rewitalizacji </w:t>
      </w:r>
      <w:r w:rsidR="006656CE" w:rsidRPr="00EA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i Gminy </w:t>
      </w:r>
      <w:r w:rsidR="0090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Pleszew</w:t>
      </w:r>
      <w:r w:rsidR="006656CE" w:rsidRPr="00EA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959C55D" w14:textId="0F9FEA10" w:rsidR="006656CE" w:rsidRDefault="006656CE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E31D51" w14:textId="17E85411" w:rsidR="00EA6BE4" w:rsidRDefault="00EA6BE4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EDC706" w14:textId="2AF90986" w:rsidR="00EA6BE4" w:rsidRDefault="00EA6BE4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EF1313" w14:textId="24BB9EFD" w:rsidR="00EA6BE4" w:rsidRDefault="00EA6BE4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CF16A4" w14:textId="40F9C377" w:rsidR="00EA6BE4" w:rsidRDefault="00EA6BE4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A716D8" w14:textId="7FF79C0C" w:rsidR="00906389" w:rsidRDefault="00906389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2A62FB" w14:textId="194E45E9" w:rsidR="00D374E3" w:rsidRDefault="00D374E3" w:rsidP="00896FF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FC76B6" w14:textId="1FC6A91D" w:rsidR="00EA6BE4" w:rsidRPr="00EA6BE4" w:rsidRDefault="00D374E3" w:rsidP="00EA6BE4">
      <w:pPr>
        <w:pStyle w:val="Standard"/>
        <w:shd w:val="clear" w:color="auto" w:fill="D9D9D9"/>
        <w:spacing w:before="57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Klauzula informacyjna dotycząca przetwarzania</w:t>
      </w:r>
      <w:r w:rsidR="00EA6BE4" w:rsidRPr="00EA6BE4">
        <w:rPr>
          <w:rFonts w:ascii="Times New Roman" w:hAnsi="Times New Roman"/>
          <w:b/>
          <w:bCs/>
          <w:sz w:val="20"/>
          <w:szCs w:val="20"/>
          <w:u w:val="single"/>
        </w:rPr>
        <w:t xml:space="preserve"> danych osobowych w procesie konsultacji społecznych projektu uchwały w sprawie wyznaczenia obszaru zdegradowanego i obszaru rewitalizacji w </w:t>
      </w:r>
      <w:r w:rsidR="00BD6E7C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="00EA6BE4" w:rsidRPr="00D374E3">
        <w:rPr>
          <w:rFonts w:ascii="Times New Roman" w:hAnsi="Times New Roman"/>
          <w:b/>
          <w:bCs/>
          <w:sz w:val="20"/>
          <w:szCs w:val="20"/>
          <w:u w:val="single"/>
        </w:rPr>
        <w:t xml:space="preserve">Mieście i Gminie </w:t>
      </w:r>
      <w:r w:rsidRPr="00D374E3">
        <w:rPr>
          <w:rFonts w:ascii="Times New Roman" w:hAnsi="Times New Roman"/>
          <w:b/>
          <w:bCs/>
          <w:sz w:val="20"/>
          <w:szCs w:val="20"/>
          <w:u w:val="single"/>
        </w:rPr>
        <w:t>Pleszew</w:t>
      </w:r>
    </w:p>
    <w:p w14:paraId="5EB916EC" w14:textId="77777777" w:rsidR="00D374E3" w:rsidRPr="00BD6E7C" w:rsidRDefault="00D374E3" w:rsidP="00EA6BE4">
      <w:pPr>
        <w:pStyle w:val="Standard"/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E98D2B" w14:textId="52279C86" w:rsidR="00EA6BE4" w:rsidRPr="00BD6E7C" w:rsidRDefault="00EA6BE4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D6E7C">
        <w:rPr>
          <w:rFonts w:ascii="Times New Roman" w:hAnsi="Times New Roman"/>
          <w:bCs/>
          <w:sz w:val="20"/>
          <w:szCs w:val="20"/>
          <w:u w:val="single"/>
        </w:rPr>
        <w:t>Cel oraz podstawa prawna przetwarzania Pani/Pana danych osobowych</w:t>
      </w:r>
      <w:r w:rsidRPr="00BD6E7C">
        <w:rPr>
          <w:rFonts w:ascii="Times New Roman" w:hAnsi="Times New Roman"/>
          <w:sz w:val="20"/>
          <w:szCs w:val="20"/>
        </w:rPr>
        <w:t xml:space="preserve"> - Pani/Pana dane osobowe będą przetwarzane w zakresie prowadzonych </w:t>
      </w:r>
      <w:r w:rsidRPr="00BD6E7C">
        <w:rPr>
          <w:rFonts w:ascii="Times New Roman" w:hAnsi="Times New Roman"/>
          <w:bCs/>
          <w:sz w:val="20"/>
          <w:szCs w:val="20"/>
        </w:rPr>
        <w:t>konsultacji społecznych projektu diagnozy służącej wyznaczeniu obszaru zdegradowanego i obszaru rewitalizacji na podstawie 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wypełnienia obowiązku prawnego ciążącego na administratorze, w związku z ustawą z dnia 8 marca 1990 r. o samorządzie gminnym oraz w związku z ustawą z dnia 9 października 2015 r. o rewitalizacji.</w:t>
      </w:r>
    </w:p>
    <w:p w14:paraId="5C486D40" w14:textId="77777777" w:rsidR="00050CBB" w:rsidRPr="00BD6E7C" w:rsidRDefault="00EA6BE4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bCs/>
          <w:sz w:val="20"/>
          <w:szCs w:val="20"/>
          <w:u w:val="single"/>
        </w:rPr>
        <w:t>Obowiązek podania danych osobowych</w:t>
      </w:r>
      <w:r w:rsidRPr="00BD6E7C">
        <w:rPr>
          <w:rFonts w:ascii="Times New Roman" w:hAnsi="Times New Roman"/>
          <w:sz w:val="20"/>
          <w:szCs w:val="20"/>
        </w:rPr>
        <w:t xml:space="preserve"> - Podanie przez Panią/Pana danych ma charakter dobrowolny, </w:t>
      </w:r>
      <w:r w:rsidR="00E256CC" w:rsidRPr="00BD6E7C">
        <w:rPr>
          <w:rFonts w:ascii="Times New Roman" w:hAnsi="Times New Roman"/>
          <w:sz w:val="20"/>
          <w:szCs w:val="20"/>
        </w:rPr>
        <w:br/>
      </w:r>
      <w:r w:rsidRPr="00BD6E7C">
        <w:rPr>
          <w:rFonts w:ascii="Times New Roman" w:hAnsi="Times New Roman"/>
          <w:sz w:val="20"/>
          <w:szCs w:val="20"/>
        </w:rPr>
        <w:t xml:space="preserve">ale jest konieczne w celu poprawnej realizacji procesu </w:t>
      </w:r>
      <w:r w:rsidRPr="00BD6E7C">
        <w:rPr>
          <w:rFonts w:ascii="Times New Roman" w:hAnsi="Times New Roman"/>
          <w:bCs/>
          <w:sz w:val="20"/>
          <w:szCs w:val="20"/>
        </w:rPr>
        <w:t xml:space="preserve">konsultacji społecznych projektu diagnozy służącej wyznaczeniu obszaru zdegradowanego i obszaru rewitalizacji w Mieście i Gminie </w:t>
      </w:r>
      <w:r w:rsidR="00D374E3" w:rsidRPr="00BD6E7C">
        <w:rPr>
          <w:rFonts w:ascii="Times New Roman" w:hAnsi="Times New Roman"/>
          <w:bCs/>
          <w:sz w:val="20"/>
          <w:szCs w:val="20"/>
        </w:rPr>
        <w:t>Pleszew</w:t>
      </w:r>
      <w:r w:rsidRPr="00BD6E7C">
        <w:rPr>
          <w:rFonts w:ascii="Times New Roman" w:hAnsi="Times New Roman"/>
          <w:bCs/>
          <w:sz w:val="20"/>
          <w:szCs w:val="20"/>
        </w:rPr>
        <w:t xml:space="preserve">. </w:t>
      </w:r>
      <w:r w:rsidRPr="00BD6E7C">
        <w:rPr>
          <w:rFonts w:ascii="Times New Roman" w:hAnsi="Times New Roman"/>
          <w:bCs/>
          <w:sz w:val="20"/>
          <w:szCs w:val="20"/>
        </w:rPr>
        <w:br/>
        <w:t>W przypadku nie podania danych osobowych w</w:t>
      </w:r>
      <w:r w:rsidR="00D374E3" w:rsidRPr="00BD6E7C">
        <w:rPr>
          <w:rFonts w:ascii="Times New Roman" w:hAnsi="Times New Roman"/>
          <w:bCs/>
          <w:sz w:val="20"/>
          <w:szCs w:val="20"/>
        </w:rPr>
        <w:t xml:space="preserve">niesione przez Panią/Pana uwagi i opinie </w:t>
      </w:r>
      <w:r w:rsidRPr="00BD6E7C">
        <w:rPr>
          <w:rFonts w:ascii="Times New Roman" w:hAnsi="Times New Roman"/>
          <w:bCs/>
          <w:sz w:val="20"/>
          <w:szCs w:val="20"/>
        </w:rPr>
        <w:t xml:space="preserve">pozostawione zostaną bez rozpoznania. </w:t>
      </w:r>
    </w:p>
    <w:p w14:paraId="61201263" w14:textId="5D198005" w:rsidR="00050CBB" w:rsidRPr="00BD6E7C" w:rsidRDefault="00050CBB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 xml:space="preserve">Administratorem  Pani/Pana danych osobowych jest Miasto i Gmina Pleszew  z siedzibą przy </w:t>
      </w:r>
      <w:r w:rsidR="00B643C0" w:rsidRPr="00BD6E7C">
        <w:rPr>
          <w:rFonts w:ascii="Times New Roman" w:hAnsi="Times New Roman"/>
          <w:sz w:val="20"/>
          <w:szCs w:val="20"/>
          <w:lang w:eastAsia="pl-PL"/>
        </w:rPr>
        <w:br/>
      </w:r>
      <w:r w:rsidRPr="00BD6E7C">
        <w:rPr>
          <w:rFonts w:ascii="Times New Roman" w:hAnsi="Times New Roman"/>
          <w:sz w:val="20"/>
          <w:szCs w:val="20"/>
          <w:lang w:eastAsia="pl-PL"/>
        </w:rPr>
        <w:t>ul. Rynek 1, 63-300 Pleszew, tel.: 62 742 83 00.</w:t>
      </w:r>
    </w:p>
    <w:p w14:paraId="582DA05B" w14:textId="77777777" w:rsidR="00050CBB" w:rsidRPr="00BD6E7C" w:rsidRDefault="00050CBB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 xml:space="preserve">W sprawie ochrony danych osobowych można skontaktować się z Inspektorem Ochrony Danych  Administratora pod adresem mail: </w:t>
      </w:r>
      <w:hyperlink r:id="rId11" w:history="1">
        <w:r w:rsidRPr="00BD6E7C">
          <w:rPr>
            <w:rStyle w:val="Hipercze"/>
            <w:rFonts w:ascii="Times New Roman" w:hAnsi="Times New Roman"/>
            <w:sz w:val="20"/>
            <w:szCs w:val="20"/>
            <w:lang w:eastAsia="pl-PL"/>
          </w:rPr>
          <w:t>iod@pleszew.pl</w:t>
        </w:r>
      </w:hyperlink>
    </w:p>
    <w:p w14:paraId="5C3D4EC2" w14:textId="77777777" w:rsidR="00050CBB" w:rsidRPr="00BD6E7C" w:rsidRDefault="00050CBB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 oraz podmioty realizujące usługi w imieniu i na rzecz administratora.</w:t>
      </w:r>
    </w:p>
    <w:p w14:paraId="60940D1F" w14:textId="77777777" w:rsidR="00050CBB" w:rsidRPr="00BD6E7C" w:rsidRDefault="00050CBB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Pani/Pana  dane osobowe będą przechowywane przez okres niezbędny do realizacji celów wskazanych wyżej, a po tym czasie przez okres wynikający z powszechnie obowiązujących przepisów prawa w tym przepisów prawa pracy i innych przepisów szczególnych.</w:t>
      </w:r>
    </w:p>
    <w:p w14:paraId="4E578CE5" w14:textId="77777777" w:rsidR="00050CBB" w:rsidRPr="00BD6E7C" w:rsidRDefault="00050CBB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W przypadku, gdy przetwarzanie danych osobowych odbywa się na podstawie zgody przysługuje Pani/Panu prawo do cofnięcia zgody w dowolnym momencie. Cofnięcie to nie ma wpływu na zgodność przetwarzania, którego dokonano na podstawie zgody przed jej cofnięciem.</w:t>
      </w:r>
    </w:p>
    <w:p w14:paraId="14D71693" w14:textId="77777777" w:rsidR="00050CBB" w:rsidRPr="00BD6E7C" w:rsidRDefault="00050CBB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Przysługuje Pani/Panu prawo dostępu do swoich danych osobowych, prawo ich sprostowania, ograniczenia przetwarzania z zastrzeżeniem przypadków, których mowa w ar. 18 ust. 2 (RODO)   oraz prawo wniesienia skargi do Prezesa Urzędu Ochrony Danych Osobowych.</w:t>
      </w:r>
    </w:p>
    <w:p w14:paraId="0CBF6974" w14:textId="5B638AF7" w:rsidR="00050CBB" w:rsidRPr="00BD6E7C" w:rsidRDefault="00050CBB" w:rsidP="00050CBB">
      <w:pPr>
        <w:pStyle w:val="Standard"/>
        <w:numPr>
          <w:ilvl w:val="0"/>
          <w:numId w:val="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Pani/Pana dane osobowe nie będą przekazywane do państwa trzeciego/organizacji międzynarodowej oraz nie będą przetwarzane w sposób zautomatyzowany i nie będą podlegały profilowaniu.</w:t>
      </w:r>
    </w:p>
    <w:p w14:paraId="334AE11C" w14:textId="77777777" w:rsidR="00050CBB" w:rsidRPr="00D374E3" w:rsidRDefault="00050CBB" w:rsidP="00050CBB">
      <w:pPr>
        <w:pStyle w:val="Standard"/>
        <w:spacing w:before="57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3F56591" w14:textId="77777777" w:rsidR="00AA71AC" w:rsidRPr="00EA6BE4" w:rsidRDefault="00AA71AC">
      <w:pPr>
        <w:rPr>
          <w:rFonts w:ascii="Times New Roman" w:hAnsi="Times New Roman" w:cs="Times New Roman"/>
          <w:sz w:val="24"/>
          <w:szCs w:val="24"/>
        </w:rPr>
      </w:pPr>
    </w:p>
    <w:sectPr w:rsidR="00AA71AC" w:rsidRPr="00EA6BE4" w:rsidSect="00EA6BE4">
      <w:pgSz w:w="11906" w:h="16838"/>
      <w:pgMar w:top="70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D507" w14:textId="77777777" w:rsidR="00C237B2" w:rsidRDefault="00C237B2" w:rsidP="00EA6BE4">
      <w:pPr>
        <w:spacing w:after="0" w:line="240" w:lineRule="auto"/>
      </w:pPr>
      <w:r>
        <w:separator/>
      </w:r>
    </w:p>
  </w:endnote>
  <w:endnote w:type="continuationSeparator" w:id="0">
    <w:p w14:paraId="7D9FD731" w14:textId="77777777" w:rsidR="00C237B2" w:rsidRDefault="00C237B2" w:rsidP="00EA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8B43" w14:textId="77777777" w:rsidR="00C237B2" w:rsidRDefault="00C237B2" w:rsidP="00EA6BE4">
      <w:pPr>
        <w:spacing w:after="0" w:line="240" w:lineRule="auto"/>
      </w:pPr>
      <w:r>
        <w:separator/>
      </w:r>
    </w:p>
  </w:footnote>
  <w:footnote w:type="continuationSeparator" w:id="0">
    <w:p w14:paraId="18F8C74F" w14:textId="77777777" w:rsidR="00C237B2" w:rsidRDefault="00C237B2" w:rsidP="00EA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0A7"/>
    <w:multiLevelType w:val="hybridMultilevel"/>
    <w:tmpl w:val="8266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4B9"/>
    <w:multiLevelType w:val="hybridMultilevel"/>
    <w:tmpl w:val="07B4FF42"/>
    <w:lvl w:ilvl="0" w:tplc="E44483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7BC"/>
    <w:multiLevelType w:val="hybridMultilevel"/>
    <w:tmpl w:val="D822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25C3F"/>
    <w:multiLevelType w:val="hybridMultilevel"/>
    <w:tmpl w:val="4E10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3473">
    <w:abstractNumId w:val="3"/>
  </w:num>
  <w:num w:numId="2" w16cid:durableId="406651500">
    <w:abstractNumId w:val="0"/>
  </w:num>
  <w:num w:numId="3" w16cid:durableId="1459033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655311">
    <w:abstractNumId w:val="1"/>
  </w:num>
  <w:num w:numId="5" w16cid:durableId="1892106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0"/>
    <w:rsid w:val="0004300F"/>
    <w:rsid w:val="00050CBB"/>
    <w:rsid w:val="001315DD"/>
    <w:rsid w:val="00203161"/>
    <w:rsid w:val="002B0D64"/>
    <w:rsid w:val="00304175"/>
    <w:rsid w:val="00305930"/>
    <w:rsid w:val="00365524"/>
    <w:rsid w:val="00370731"/>
    <w:rsid w:val="003957F3"/>
    <w:rsid w:val="004161F2"/>
    <w:rsid w:val="004560CC"/>
    <w:rsid w:val="00461DF7"/>
    <w:rsid w:val="00472E34"/>
    <w:rsid w:val="00480459"/>
    <w:rsid w:val="004B6A3B"/>
    <w:rsid w:val="004C2288"/>
    <w:rsid w:val="004D2186"/>
    <w:rsid w:val="004D3696"/>
    <w:rsid w:val="00564FFD"/>
    <w:rsid w:val="006656CE"/>
    <w:rsid w:val="00703BE8"/>
    <w:rsid w:val="007B2862"/>
    <w:rsid w:val="008109B7"/>
    <w:rsid w:val="00896FF0"/>
    <w:rsid w:val="008B059F"/>
    <w:rsid w:val="008E318D"/>
    <w:rsid w:val="00906389"/>
    <w:rsid w:val="00A22911"/>
    <w:rsid w:val="00A55919"/>
    <w:rsid w:val="00AA71AC"/>
    <w:rsid w:val="00B30A7B"/>
    <w:rsid w:val="00B643C0"/>
    <w:rsid w:val="00B943F5"/>
    <w:rsid w:val="00BD6E7C"/>
    <w:rsid w:val="00C237B2"/>
    <w:rsid w:val="00C41BDE"/>
    <w:rsid w:val="00C467C9"/>
    <w:rsid w:val="00C77929"/>
    <w:rsid w:val="00C8182D"/>
    <w:rsid w:val="00D03147"/>
    <w:rsid w:val="00D374E3"/>
    <w:rsid w:val="00D478E7"/>
    <w:rsid w:val="00E256CC"/>
    <w:rsid w:val="00E9769E"/>
    <w:rsid w:val="00EA6BE4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56120"/>
  <w15:chartTrackingRefBased/>
  <w15:docId w15:val="{A012C473-C807-4F11-A46D-F7C024D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45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0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6B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BE4"/>
    <w:rPr>
      <w:color w:val="605E5C"/>
      <w:shd w:val="clear" w:color="auto" w:fill="E1DFDD"/>
    </w:rPr>
  </w:style>
  <w:style w:type="paragraph" w:customStyle="1" w:styleId="Standard">
    <w:name w:val="Standard"/>
    <w:qFormat/>
    <w:rsid w:val="00EA6BE4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BE4"/>
  </w:style>
  <w:style w:type="paragraph" w:styleId="Stopka">
    <w:name w:val="footer"/>
    <w:basedOn w:val="Normalny"/>
    <w:link w:val="StopkaZnak"/>
    <w:uiPriority w:val="99"/>
    <w:unhideWhenUsed/>
    <w:rsid w:val="00EA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BE4"/>
  </w:style>
  <w:style w:type="character" w:styleId="UyteHipercze">
    <w:name w:val="FollowedHyperlink"/>
    <w:basedOn w:val="Domylnaczcionkaakapitu"/>
    <w:uiPriority w:val="99"/>
    <w:semiHidden/>
    <w:unhideWhenUsed/>
    <w:rsid w:val="001315D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9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B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leszew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p.pleszew.pl/pleszewm/zasoby/files/ogloszenia/2023/wr-obw-0409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0cb5b6-5fc7-4124-aac0-c740507d33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5" ma:contentTypeDescription="Utwórz nowy dokument." ma:contentTypeScope="" ma:versionID="4d443620109857cedad28da04b869370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8856332904c725656771b7c03b832b18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133ED-DBE4-4361-A391-0686BA2F1E24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c0cb5b6-5fc7-4124-aac0-c740507d3327"/>
    <ds:schemaRef ds:uri="06ebadc9-ed27-48c8-91dc-4ef3567204a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FCC495-48C5-452C-8B75-66F8FF0B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501DE-E626-4851-9A7F-35F81BF0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Spa</dc:creator>
  <cp:keywords/>
  <dc:description/>
  <cp:lastModifiedBy>Joanna Golińska-Gawrońska</cp:lastModifiedBy>
  <cp:revision>21</cp:revision>
  <cp:lastPrinted>2023-09-08T06:04:00Z</cp:lastPrinted>
  <dcterms:created xsi:type="dcterms:W3CDTF">2023-09-07T12:33:00Z</dcterms:created>
  <dcterms:modified xsi:type="dcterms:W3CDTF">2023-09-08T09:29:00Z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