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eastAsia="Arial" w:cs="Times New Roman"/>
          <w:b/>
          <w:b/>
          <w:bCs/>
          <w:color w:val="000000"/>
          <w:sz w:val="36"/>
          <w:szCs w:val="36"/>
        </w:rPr>
      </w:pPr>
      <w:r>
        <w:rPr>
          <w:rFonts w:eastAsia="Arial" w:cs="Times New Roman"/>
          <w:b/>
          <w:bCs/>
          <w:color w:val="000000"/>
          <w:sz w:val="36"/>
          <w:szCs w:val="36"/>
        </w:rPr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INFORMACJA</w:t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 sprawie dodatku węglowego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spacing w:lineRule="auto" w:line="276" w:before="0" w:after="0"/>
        <w:jc w:val="both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sz w:val="21"/>
          <w:szCs w:val="21"/>
        </w:rPr>
        <w:tab/>
        <w:t xml:space="preserve">Miejsko- Gminny Ośrodek Pomocy Społecznej w Pleszewie zgodnie z art. 2 ust. ust. 17 ustawy                    o dodatku węglowym (Dz.U .2022r. poz. 1692) informuje o możliwości odebrania informacji o przyznaniu dodatku węglowego w siedzibie tut. Ośrodka </w:t>
      </w:r>
      <w:r>
        <w:rPr>
          <w:sz w:val="21"/>
          <w:szCs w:val="21"/>
          <w:u w:val="single"/>
        </w:rPr>
        <w:t>w przypadku, gdy wnioskodawca nie wskazał adresu poczty elektronicznej we wniosku.</w:t>
      </w:r>
    </w:p>
    <w:p>
      <w:pPr>
        <w:pStyle w:val="Normal"/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72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* Dodatek węglowy wypłaca się w terminie do miesiąca od dnia złożenia wniosku o jego wypłatę.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72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* Wniosek o wypłatę dodatku węglowego składa się w terminie do dnia 30 listopada 2022r.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72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* Wnioski o wypłatę dodatku węglowego złożone po dniu 30 listopada 2022r. pozostawia się bez rozpoznania.</w:t>
      </w:r>
    </w:p>
    <w:p>
      <w:pPr>
        <w:pStyle w:val="Normal"/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………………………………………………………………</w:t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  </w:t>
      </w:r>
      <w:r>
        <w:rPr>
          <w:rFonts w:eastAsia="Arial" w:cs="Times New Roman"/>
          <w:color w:val="000000"/>
          <w:sz w:val="20"/>
          <w:szCs w:val="20"/>
        </w:rPr>
        <w:tab/>
        <w:tab/>
        <w:tab/>
        <w:tab/>
        <w:tab/>
        <w:tab/>
        <w:tab/>
        <w:t xml:space="preserve">               </w:t>
      </w:r>
      <w:r>
        <w:rPr>
          <w:rFonts w:eastAsia="Arial" w:cs="Times New Roman"/>
          <w:color w:val="000000"/>
          <w:sz w:val="18"/>
          <w:szCs w:val="18"/>
        </w:rPr>
        <w:t xml:space="preserve">  zapoznałem/am się </w:t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b/>
        </w:rPr>
        <w:t>Klauzula informacyjna dotycząca przetwarzania danych osobowych – dodatek węglowy.</w:t>
      </w:r>
    </w:p>
    <w:p>
      <w:pPr>
        <w:pStyle w:val="Normal"/>
        <w:bidi w:val="0"/>
        <w:spacing w:before="0" w:after="0"/>
        <w:jc w:val="both"/>
        <w:rPr/>
      </w:pPr>
      <w:r>
        <w:rPr/>
        <w:t>Zgodnie z art.13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>
      <w:pPr>
        <w:pStyle w:val="Normal"/>
        <w:bidi w:val="0"/>
        <w:spacing w:before="0" w:after="0"/>
        <w:jc w:val="both"/>
        <w:rPr/>
      </w:pPr>
      <w:r>
        <w:rPr/>
        <w:t>Administratorem  Pani/Pana danych osobowych jest Miejsko – Gminny Ośrodek Pomocy Społecznej w Pleszewie  z siedzibą przy ul. Słowackiego 19a, 63-300 Pleszew, tel.: 62 580 12 05.</w:t>
      </w:r>
    </w:p>
    <w:p>
      <w:pPr>
        <w:pStyle w:val="Normal"/>
        <w:bidi w:val="0"/>
        <w:spacing w:before="0" w:after="0"/>
        <w:jc w:val="both"/>
        <w:rPr/>
      </w:pPr>
      <w:r>
        <w:rPr/>
        <w:t>W sprawie ochrony danych osobowych można skontaktować się z Inspektorem  Ochrony Danych  Administratora pod adresem mail: sekretariat@mgopspleszew.pl</w:t>
      </w:r>
    </w:p>
    <w:p>
      <w:pPr>
        <w:pStyle w:val="Normal"/>
        <w:bidi w:val="0"/>
        <w:spacing w:before="0" w:after="0"/>
        <w:jc w:val="both"/>
        <w:rPr/>
      </w:pPr>
      <w:r>
        <w:rPr/>
        <w:t>Pani/Pana dane osobowe  będą przetwarzane w celu wypełnienia obowiązku prawnego ciążącego na Administratorze (art. 6 ust.1 lit. c RODO), w szczególności realizacji obowiązków wynikających z ustawy z dnia 5 sierpnia 2022 r. o dodatku węglowym, natomiast w zakresie danych niewymaganych przepisami prawa, w tym danych do kontaktu, na podstawie wyrażonej zgody w zakresie jakim podanie danych jest dobrowolne (art. 6 ust. 1 lit. a RODO).</w:t>
      </w:r>
    </w:p>
    <w:p>
      <w:pPr>
        <w:pStyle w:val="Normal"/>
        <w:bidi w:val="0"/>
        <w:spacing w:before="0" w:after="0"/>
        <w:jc w:val="both"/>
        <w:rPr/>
      </w:pPr>
      <w:r>
        <w:rPr/>
        <w:t>Podanie przez Panią/Pana danych osobowych jest dobrowolne lecz gdy przesłankę przetwarzania danych osobowych stanowi przepis prawa jest ono obowiązkowe, a konsekwencją niepodania danych będzie brak możliwości realizacji zadania nałożonego ustawą na Administratora. Podanie przez Panią/Pana innych danych jest dobrowolne.</w:t>
      </w:r>
    </w:p>
    <w:p>
      <w:pPr>
        <w:pStyle w:val="Normal"/>
        <w:bidi w:val="0"/>
        <w:spacing w:before="0" w:after="0"/>
        <w:jc w:val="both"/>
        <w:rPr/>
      </w:pPr>
      <w:r>
        <w:rPr/>
        <w:t>Odbiorcami Pani/Pana danych osobowych będą wyłącznie podmioty uprawnione do uzyskania danych osobowych na podstawie przepisów prawa oraz podmioty realizujące usługi w imieniu i na rzecz Administratora</w:t>
      </w:r>
    </w:p>
    <w:p>
      <w:pPr>
        <w:pStyle w:val="Normal"/>
        <w:bidi w:val="0"/>
        <w:spacing w:lineRule="auto" w:line="240" w:before="0" w:after="144"/>
        <w:jc w:val="both"/>
        <w:rPr/>
      </w:pPr>
      <w:r>
        <w:rPr/>
        <w:t>Pani/Pana  dane osobowe będą przechowywane przez okres niezbędny do realizacji celów wskazanych wyżej, a po tym czasie przez okres  wynikający z powszechnie obowiązujących przepisów prawa w tym przepisów ustawy o narodowym zasobie archiwalnym i archiwach.</w:t>
      </w:r>
    </w:p>
    <w:p>
      <w:pPr>
        <w:pStyle w:val="Normal"/>
        <w:bidi w:val="0"/>
        <w:spacing w:before="0" w:after="0"/>
        <w:jc w:val="both"/>
        <w:rPr/>
      </w:pPr>
      <w:r>
        <w:rPr/>
        <w:t>W przypadku gdy przetwarzanie danych osobowych odbywa się na podstawie zgody przysługuje Pani/Panu prawo do cofnięcia zgody w dowolnym momencie. Cofnięcie to nie ma wpływu na zgodność przetwarzania, którego dokonano na podstawie zgody przed jej cofnięciem.</w:t>
      </w:r>
    </w:p>
    <w:p>
      <w:pPr>
        <w:pStyle w:val="Normal"/>
        <w:bidi w:val="0"/>
        <w:spacing w:lineRule="auto" w:line="240" w:before="0" w:after="144"/>
        <w:jc w:val="both"/>
        <w:rPr/>
      </w:pPr>
      <w:r>
        <w:rPr/>
        <w:t xml:space="preserve">Przysługuje Pani/Panu prawo  dostępu do swoich danych osobowych,  prawo  ich sprostowania, usunięcia, jeśli podstawą ich przetwarzania nie jest obowiązek prawny, </w:t>
      </w:r>
      <w:r>
        <w:rPr>
          <w:rFonts w:eastAsia="Times New Roman" w:cs="Calibri" w:cstheme="minorHAnsi"/>
          <w:lang w:eastAsia="pl-PL"/>
        </w:rPr>
        <w:t>a w określonych prawnie przypadkach również prawo</w:t>
      </w:r>
      <w:r>
        <w:rPr/>
        <w:t xml:space="preserve"> do ograniczenia przetwarzania. Realizacja powyższych uprawnień musi być zgodna z przepisami prawa na podstawie których odbywa się przetwarzanie danych. </w:t>
      </w:r>
    </w:p>
    <w:p>
      <w:pPr>
        <w:pStyle w:val="Normal"/>
        <w:bidi w:val="0"/>
        <w:spacing w:lineRule="auto" w:line="240" w:before="0" w:after="144"/>
        <w:jc w:val="both"/>
        <w:rPr>
          <w:rFonts w:eastAsia="Times New Roman" w:cs="Times New Roman"/>
          <w:lang w:eastAsia="pl-PL"/>
        </w:rPr>
      </w:pPr>
      <w:r>
        <w:rPr/>
        <w:t>Przysługuje Pani/Panu prawo wniesienia skargi do Prezesa Urzędu Ochrony Danych Osobowych, gdy uzna Pani/Pan, że przetwarzanie Pani/Pana danych osobowych narusza przepisy ogólnego rozporządzenia o ochronie danych osobowych (RODO).</w:t>
      </w:r>
    </w:p>
    <w:p>
      <w:pPr>
        <w:pStyle w:val="Normal"/>
        <w:bidi w:val="0"/>
        <w:spacing w:before="0" w:after="0"/>
        <w:jc w:val="both"/>
        <w:rPr/>
      </w:pPr>
      <w:r>
        <w:rPr/>
        <w:t>Pani/Pana dane osobowe nie będą przekazywane do państwa trzeciego/organizacji międzynarodowej oraz nie będą przetwarzane w sposób zautomatyzowany i nie będą podlegały profilowaniu.</w:t>
      </w:r>
    </w:p>
    <w:p>
      <w:pPr>
        <w:pStyle w:val="Normal"/>
        <w:bidi w:val="0"/>
        <w:spacing w:before="0" w:after="0"/>
        <w:jc w:val="both"/>
        <w:rPr/>
      </w:pPr>
      <w:r>
        <w:rPr/>
      </w:r>
    </w:p>
    <w:p>
      <w:pPr>
        <w:pStyle w:val="Normal"/>
        <w:widowControl/>
        <w:autoSpaceDE w:val="true"/>
        <w:bidi w:val="0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LibreOffice/7.1.2.2$Windows_X86_64 LibreOffice_project/8a45595d069ef5570103caea1b71cc9d82b2aae4</Application>
  <AppVersion>15.0000</AppVersion>
  <Pages>2</Pages>
  <Words>494</Words>
  <Characters>3168</Characters>
  <CharactersWithSpaces>3723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2022-08-18T10:13:51Z</dcterms:created>
  <dc:creator/>
  <dc:description/>
  <dc:language>pl-PL</dc:language>
  <cp:lastModifiedBy/>
  <dcterms:modified xsi:type="dcterms:W3CDTF">2022-08-18T10:15:22Z</dcterms:modified>
  <cp:revision>1</cp:revision>
  <dc:subject/>
  <dc:title/>
</cp:coreProperties>
</file>