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EB" w:rsidRPr="00D5279F" w:rsidRDefault="00984275" w:rsidP="00D5279F">
      <w:pPr>
        <w:jc w:val="center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D5279F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Zastrzeżenie albo cofnięcie zastrzeżenia numeru PESEL</w:t>
      </w:r>
    </w:p>
    <w:p w:rsidR="00984275" w:rsidRPr="00D5279F" w:rsidRDefault="00984275" w:rsidP="00984275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1"/>
          <w:szCs w:val="21"/>
        </w:rPr>
      </w:pPr>
      <w:r w:rsidRPr="00D5279F">
        <w:rPr>
          <w:rFonts w:ascii="Arial" w:hAnsi="Arial" w:cs="Arial"/>
          <w:sz w:val="21"/>
          <w:szCs w:val="21"/>
        </w:rPr>
        <w:t xml:space="preserve">Jeśli chcesz mieć pewność, że nikt nie wykorzysta Twojego numeru PESEL, możesz go zastrzec. </w:t>
      </w:r>
      <w:r w:rsidR="006551FE" w:rsidRPr="006551FE">
        <w:rPr>
          <w:rFonts w:ascii="Arial" w:hAnsi="Arial" w:cs="Arial"/>
          <w:color w:val="232323"/>
          <w:sz w:val="21"/>
          <w:szCs w:val="21"/>
        </w:rPr>
        <w:t>Zastrzec PESEL może każdy, kto go posiada oraz jeśli jest osobą pełnoletnią.</w:t>
      </w:r>
    </w:p>
    <w:p w:rsidR="007A7198" w:rsidRPr="00D5279F" w:rsidRDefault="00D5279F" w:rsidP="007A7198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1"/>
          <w:szCs w:val="21"/>
        </w:rPr>
      </w:pPr>
      <w:r w:rsidRPr="00D5279F">
        <w:rPr>
          <w:rFonts w:ascii="Arial" w:hAnsi="Arial" w:cs="Arial"/>
          <w:b/>
          <w:sz w:val="21"/>
          <w:szCs w:val="21"/>
        </w:rPr>
        <w:t>Uwaga!</w:t>
      </w:r>
      <w:r>
        <w:rPr>
          <w:rFonts w:ascii="Arial" w:hAnsi="Arial" w:cs="Arial"/>
          <w:sz w:val="21"/>
          <w:szCs w:val="21"/>
        </w:rPr>
        <w:t xml:space="preserve"> </w:t>
      </w:r>
      <w:r w:rsidR="00984275" w:rsidRPr="00D5279F">
        <w:rPr>
          <w:rFonts w:ascii="Arial" w:hAnsi="Arial" w:cs="Arial"/>
          <w:sz w:val="21"/>
          <w:szCs w:val="21"/>
        </w:rPr>
        <w:t xml:space="preserve">Jeśli zgłosisz utratę dowodu osobistego lub podejrzenie nieuprawnionego wykorzystania danych, Twój numer PESEL zostanie automatycznie zastrzeżony. Jeśli chcesz cofnąć zastrzeżenie musisz złożyć wniosek. </w:t>
      </w:r>
    </w:p>
    <w:p w:rsidR="00B610BE" w:rsidRPr="00B610BE" w:rsidRDefault="00B610BE" w:rsidP="00B610BE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B610BE">
        <w:rPr>
          <w:rFonts w:ascii="Arial" w:eastAsia="Times New Roman" w:hAnsi="Arial" w:cs="Arial"/>
          <w:sz w:val="28"/>
          <w:szCs w:val="28"/>
          <w:u w:val="single"/>
          <w:lang w:eastAsia="pl-PL"/>
        </w:rPr>
        <w:t>Jak zastrzec numer PESEL</w:t>
      </w:r>
    </w:p>
    <w:p w:rsidR="00B610BE" w:rsidRPr="006F1BD4" w:rsidRDefault="00B610BE" w:rsidP="00B610BE">
      <w:pPr>
        <w:numPr>
          <w:ilvl w:val="0"/>
          <w:numId w:val="10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6F1BD4">
        <w:rPr>
          <w:rFonts w:ascii="Arial" w:eastAsia="Times New Roman" w:hAnsi="Arial" w:cs="Arial"/>
          <w:sz w:val="21"/>
          <w:szCs w:val="21"/>
          <w:lang w:eastAsia="pl-PL"/>
        </w:rPr>
        <w:t>Osobiście  w dowolnym urzędzie gminy w Polsce.</w:t>
      </w:r>
    </w:p>
    <w:p w:rsidR="00B610BE" w:rsidRPr="006F1BD4" w:rsidRDefault="00B610BE" w:rsidP="00B610BE">
      <w:pPr>
        <w:pStyle w:val="NormalnyWeb"/>
        <w:numPr>
          <w:ilvl w:val="0"/>
          <w:numId w:val="10"/>
        </w:numPr>
        <w:shd w:val="clear" w:color="auto" w:fill="FFFFFF"/>
        <w:spacing w:before="0" w:beforeAutospacing="0"/>
        <w:rPr>
          <w:rFonts w:ascii="Arial" w:hAnsi="Arial" w:cs="Arial"/>
          <w:u w:val="single"/>
        </w:rPr>
      </w:pPr>
      <w:r w:rsidRPr="006F1BD4">
        <w:rPr>
          <w:rFonts w:ascii="Arial" w:hAnsi="Arial" w:cs="Arial"/>
          <w:sz w:val="21"/>
          <w:szCs w:val="21"/>
        </w:rPr>
        <w:t xml:space="preserve">Przez </w:t>
      </w:r>
      <w:proofErr w:type="spellStart"/>
      <w:r w:rsidRPr="006F1BD4">
        <w:rPr>
          <w:rFonts w:ascii="Arial" w:hAnsi="Arial" w:cs="Arial"/>
          <w:sz w:val="21"/>
          <w:szCs w:val="21"/>
        </w:rPr>
        <w:t>internet</w:t>
      </w:r>
      <w:proofErr w:type="spellEnd"/>
      <w:r w:rsidRPr="006F1BD4">
        <w:rPr>
          <w:rFonts w:ascii="Arial" w:hAnsi="Arial" w:cs="Arial"/>
          <w:sz w:val="21"/>
          <w:szCs w:val="21"/>
        </w:rPr>
        <w:t xml:space="preserve"> na stronie </w:t>
      </w:r>
      <w:hyperlink r:id="rId5" w:history="1">
        <w:r w:rsidRPr="006F1BD4">
          <w:rPr>
            <w:rFonts w:ascii="Arial" w:hAnsi="Arial" w:cs="Arial"/>
            <w:sz w:val="21"/>
          </w:rPr>
          <w:t>www.mobywatel.gov.pl.</w:t>
        </w:r>
      </w:hyperlink>
    </w:p>
    <w:p w:rsidR="00B610BE" w:rsidRPr="006F1BD4" w:rsidRDefault="00B610BE" w:rsidP="00B610BE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</w:rPr>
      </w:pPr>
      <w:r w:rsidRPr="006F1BD4">
        <w:rPr>
          <w:rFonts w:ascii="Arial" w:hAnsi="Arial" w:cs="Arial"/>
          <w:sz w:val="28"/>
          <w:szCs w:val="28"/>
          <w:u w:val="single"/>
        </w:rPr>
        <w:t xml:space="preserve">Krok po kroku </w:t>
      </w:r>
      <w:proofErr w:type="spellStart"/>
      <w:r w:rsidRPr="006F1BD4">
        <w:rPr>
          <w:rFonts w:ascii="Arial" w:hAnsi="Arial" w:cs="Arial"/>
          <w:sz w:val="28"/>
          <w:szCs w:val="28"/>
          <w:u w:val="single"/>
        </w:rPr>
        <w:t>online</w:t>
      </w:r>
      <w:proofErr w:type="spellEnd"/>
    </w:p>
    <w:p w:rsidR="00B610BE" w:rsidRPr="00B610BE" w:rsidRDefault="00B610BE" w:rsidP="00B610BE">
      <w:pPr>
        <w:pStyle w:val="NormalnyWeb"/>
        <w:spacing w:before="150" w:beforeAutospacing="0" w:after="375" w:afterAutospacing="0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7"/>
          <w:szCs w:val="27"/>
        </w:rPr>
        <w:t> </w:t>
      </w:r>
      <w:r w:rsidRPr="00B610BE">
        <w:rPr>
          <w:rFonts w:ascii="Arial" w:hAnsi="Arial" w:cs="Arial"/>
          <w:sz w:val="21"/>
          <w:szCs w:val="21"/>
        </w:rPr>
        <w:t>Aby z niej skorzystać, potrzebujesz:</w:t>
      </w:r>
    </w:p>
    <w:p w:rsidR="00B610BE" w:rsidRPr="00FD5F5A" w:rsidRDefault="00843F29" w:rsidP="00B610BE">
      <w:pPr>
        <w:numPr>
          <w:ilvl w:val="0"/>
          <w:numId w:val="11"/>
        </w:numPr>
        <w:spacing w:before="100" w:beforeAutospacing="1" w:after="75" w:line="240" w:lineRule="auto"/>
        <w:ind w:left="300" w:firstLine="126"/>
        <w:rPr>
          <w:rFonts w:ascii="Arial" w:hAnsi="Arial" w:cs="Arial"/>
          <w:sz w:val="21"/>
          <w:szCs w:val="21"/>
        </w:rPr>
      </w:pPr>
      <w:hyperlink r:id="rId6" w:history="1">
        <w:r w:rsidR="00B610BE" w:rsidRPr="00FD5F5A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profilu zaufanego</w:t>
        </w:r>
      </w:hyperlink>
      <w:r w:rsidR="00B610BE" w:rsidRPr="00FD5F5A">
        <w:rPr>
          <w:rFonts w:ascii="Arial" w:hAnsi="Arial" w:cs="Arial"/>
          <w:sz w:val="21"/>
          <w:szCs w:val="21"/>
        </w:rPr>
        <w:t>,</w:t>
      </w:r>
    </w:p>
    <w:p w:rsidR="00B610BE" w:rsidRPr="00B610BE" w:rsidRDefault="00B610BE" w:rsidP="00B610BE">
      <w:pPr>
        <w:numPr>
          <w:ilvl w:val="0"/>
          <w:numId w:val="11"/>
        </w:numPr>
        <w:spacing w:before="100" w:beforeAutospacing="1" w:after="75" w:line="240" w:lineRule="auto"/>
        <w:ind w:left="300" w:firstLine="126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1"/>
          <w:szCs w:val="21"/>
        </w:rPr>
        <w:t>podpisu kwalifikowanego,</w:t>
      </w:r>
    </w:p>
    <w:p w:rsidR="00B610BE" w:rsidRPr="00B610BE" w:rsidRDefault="00B610BE" w:rsidP="00B610BE">
      <w:pPr>
        <w:numPr>
          <w:ilvl w:val="0"/>
          <w:numId w:val="11"/>
        </w:numPr>
        <w:spacing w:before="100" w:beforeAutospacing="1" w:after="75" w:line="240" w:lineRule="auto"/>
        <w:ind w:left="300" w:firstLine="126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1"/>
          <w:szCs w:val="21"/>
        </w:rPr>
        <w:t>e-dowodu</w:t>
      </w:r>
    </w:p>
    <w:p w:rsidR="00B610BE" w:rsidRPr="00B610BE" w:rsidRDefault="00B610BE" w:rsidP="00B610BE">
      <w:pPr>
        <w:numPr>
          <w:ilvl w:val="0"/>
          <w:numId w:val="11"/>
        </w:numPr>
        <w:spacing w:before="100" w:beforeAutospacing="1" w:after="75" w:line="240" w:lineRule="auto"/>
        <w:ind w:left="300" w:firstLine="126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1"/>
          <w:szCs w:val="21"/>
        </w:rPr>
        <w:t>lub danych do logowania do bankowości elektronicznej. </w:t>
      </w:r>
    </w:p>
    <w:p w:rsidR="00B610BE" w:rsidRPr="00B610BE" w:rsidRDefault="00B610BE" w:rsidP="00B610BE">
      <w:pPr>
        <w:pStyle w:val="NormalnyWeb"/>
        <w:spacing w:before="375" w:beforeAutospacing="0" w:after="375" w:afterAutospacing="0"/>
        <w:rPr>
          <w:rFonts w:ascii="Arial" w:hAnsi="Arial" w:cs="Arial"/>
          <w:sz w:val="21"/>
          <w:szCs w:val="21"/>
        </w:rPr>
      </w:pPr>
      <w:r w:rsidRPr="00B610BE">
        <w:rPr>
          <w:rStyle w:val="Pogrubienie"/>
          <w:rFonts w:ascii="Arial" w:hAnsi="Arial" w:cs="Arial"/>
          <w:sz w:val="21"/>
          <w:szCs w:val="21"/>
        </w:rPr>
        <w:t xml:space="preserve">Co trzeba zrobić, by zastrzec PESEL przez </w:t>
      </w:r>
      <w:proofErr w:type="spellStart"/>
      <w:r w:rsidRPr="00B610BE">
        <w:rPr>
          <w:rStyle w:val="Pogrubienie"/>
          <w:rFonts w:ascii="Arial" w:hAnsi="Arial" w:cs="Arial"/>
          <w:sz w:val="21"/>
          <w:szCs w:val="21"/>
        </w:rPr>
        <w:t>internet</w:t>
      </w:r>
      <w:proofErr w:type="spellEnd"/>
      <w:r w:rsidRPr="00B610BE">
        <w:rPr>
          <w:rStyle w:val="Pogrubienie"/>
          <w:rFonts w:ascii="Arial" w:hAnsi="Arial" w:cs="Arial"/>
          <w:sz w:val="21"/>
          <w:szCs w:val="21"/>
        </w:rPr>
        <w:t>?</w:t>
      </w:r>
    </w:p>
    <w:p w:rsidR="00B610BE" w:rsidRPr="00B610BE" w:rsidRDefault="00B610BE" w:rsidP="00B610BE">
      <w:pPr>
        <w:numPr>
          <w:ilvl w:val="0"/>
          <w:numId w:val="12"/>
        </w:numPr>
        <w:spacing w:before="100" w:beforeAutospacing="1" w:after="75" w:line="240" w:lineRule="auto"/>
        <w:ind w:left="300" w:firstLine="126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1"/>
          <w:szCs w:val="21"/>
        </w:rPr>
        <w:t>Zaloguj się do serwisu </w:t>
      </w:r>
      <w:r w:rsidRPr="00B610BE">
        <w:rPr>
          <w:rStyle w:val="Pogrubienie"/>
          <w:rFonts w:ascii="Arial" w:hAnsi="Arial" w:cs="Arial"/>
          <w:sz w:val="21"/>
          <w:szCs w:val="21"/>
        </w:rPr>
        <w:t>mObywatel.gov.pl;</w:t>
      </w:r>
    </w:p>
    <w:p w:rsidR="00B610BE" w:rsidRPr="00B610BE" w:rsidRDefault="00B610BE" w:rsidP="00B610BE">
      <w:pPr>
        <w:numPr>
          <w:ilvl w:val="0"/>
          <w:numId w:val="12"/>
        </w:numPr>
        <w:spacing w:before="100" w:beforeAutospacing="1" w:after="75" w:line="240" w:lineRule="auto"/>
        <w:ind w:left="300" w:firstLine="126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1"/>
          <w:szCs w:val="21"/>
        </w:rPr>
        <w:t>Kliknij przycisk Zastrzeż PESEL lub cofnij zastrzeżenie. </w:t>
      </w:r>
    </w:p>
    <w:p w:rsidR="00B610BE" w:rsidRPr="00B610BE" w:rsidRDefault="00B610BE" w:rsidP="00B610BE">
      <w:pPr>
        <w:pStyle w:val="NormalnyWeb"/>
        <w:spacing w:before="375" w:beforeAutospacing="0" w:after="375" w:afterAutospacing="0"/>
        <w:rPr>
          <w:rFonts w:ascii="Arial" w:hAnsi="Arial" w:cs="Arial"/>
          <w:sz w:val="21"/>
          <w:szCs w:val="21"/>
        </w:rPr>
      </w:pPr>
      <w:r w:rsidRPr="00B610BE">
        <w:rPr>
          <w:rFonts w:ascii="Arial" w:hAnsi="Arial" w:cs="Arial"/>
          <w:sz w:val="21"/>
          <w:szCs w:val="21"/>
        </w:rPr>
        <w:t>Jeśli chcesz cofnąć zastrzeżenie numeru PESEL, możesz to zrobić bezterminowo lub określić datę i godzinę, kiedy system automatycznie zastrzeże ponownie twój numer PESEL.</w:t>
      </w:r>
    </w:p>
    <w:p w:rsidR="00B610BE" w:rsidRPr="00B610BE" w:rsidRDefault="00B610BE" w:rsidP="00B610BE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</w:rPr>
      </w:pPr>
    </w:p>
    <w:p w:rsidR="00984275" w:rsidRPr="00984275" w:rsidRDefault="00984275" w:rsidP="007A7198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1"/>
          <w:szCs w:val="21"/>
          <w:u w:val="single"/>
        </w:rPr>
      </w:pPr>
      <w:r w:rsidRPr="00984275">
        <w:rPr>
          <w:rFonts w:ascii="Arial" w:hAnsi="Arial" w:cs="Arial"/>
          <w:u w:val="single"/>
        </w:rPr>
        <w:t>Krok po kroku</w:t>
      </w:r>
    </w:p>
    <w:p w:rsidR="00984275" w:rsidRPr="00B610BE" w:rsidRDefault="00984275" w:rsidP="009842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84275">
        <w:rPr>
          <w:rFonts w:ascii="Arial" w:eastAsia="Times New Roman" w:hAnsi="Arial" w:cs="Arial"/>
          <w:sz w:val="21"/>
          <w:szCs w:val="21"/>
          <w:lang w:eastAsia="pl-PL"/>
        </w:rPr>
        <w:t>Pobierz i wypełnij wniosek o zastrzeżenie albo cofn</w:t>
      </w:r>
      <w:r w:rsidR="00B610BE">
        <w:rPr>
          <w:rFonts w:ascii="Arial" w:eastAsia="Times New Roman" w:hAnsi="Arial" w:cs="Arial"/>
          <w:sz w:val="21"/>
          <w:szCs w:val="21"/>
          <w:lang w:eastAsia="pl-PL"/>
        </w:rPr>
        <w:t xml:space="preserve">ięcie zastrzeżenia numeru PESEL. </w:t>
      </w:r>
      <w:r w:rsidR="00B610BE" w:rsidRPr="00B610BE">
        <w:rPr>
          <w:rFonts w:ascii="Arial" w:hAnsi="Arial" w:cs="Arial"/>
          <w:sz w:val="21"/>
          <w:szCs w:val="21"/>
        </w:rPr>
        <w:t xml:space="preserve">Jeśli nie chcesz wypełniać wniosku samodzielnie, możesz poprosić urzędnika, aby wydrukował wypełniony wniosek </w:t>
      </w:r>
      <w:r w:rsidR="003B7325">
        <w:rPr>
          <w:rFonts w:ascii="Arial" w:hAnsi="Arial" w:cs="Arial"/>
          <w:sz w:val="21"/>
          <w:szCs w:val="21"/>
        </w:rPr>
        <w:br/>
      </w:r>
      <w:r w:rsidR="00B610BE" w:rsidRPr="00B610BE">
        <w:rPr>
          <w:rFonts w:ascii="Arial" w:hAnsi="Arial" w:cs="Arial"/>
          <w:sz w:val="21"/>
          <w:szCs w:val="21"/>
        </w:rPr>
        <w:t>z systemu.</w:t>
      </w:r>
    </w:p>
    <w:p w:rsidR="00984275" w:rsidRPr="00984275" w:rsidRDefault="00984275" w:rsidP="009842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84275">
        <w:rPr>
          <w:rFonts w:ascii="Arial" w:eastAsia="Times New Roman" w:hAnsi="Arial" w:cs="Arial"/>
          <w:sz w:val="21"/>
          <w:szCs w:val="21"/>
          <w:lang w:eastAsia="pl-PL"/>
        </w:rPr>
        <w:t>Dokumenty przekaż do urzędu..</w:t>
      </w:r>
    </w:p>
    <w:p w:rsidR="007A7198" w:rsidRPr="00D5279F" w:rsidRDefault="00984275" w:rsidP="007A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84275">
        <w:rPr>
          <w:rFonts w:ascii="Arial" w:eastAsia="Times New Roman" w:hAnsi="Arial" w:cs="Arial"/>
          <w:sz w:val="21"/>
          <w:szCs w:val="21"/>
          <w:lang w:eastAsia="pl-PL"/>
        </w:rPr>
        <w:t>Po pozytywnej weryfikacji Twojej tożsamości wprowadzimy dane do Rejestru Zastrzeżeń Numerów PESEL i wydamy Ci potwierdzenie zastrzeżenia albo cofnięcia zastrzeżenia numeru PESEL. </w:t>
      </w:r>
    </w:p>
    <w:p w:rsidR="007A7198" w:rsidRPr="007A7198" w:rsidRDefault="007A7198" w:rsidP="00D5279F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A7198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Wymagane dokumenty</w:t>
      </w:r>
    </w:p>
    <w:p w:rsidR="007A7198" w:rsidRPr="00B610BE" w:rsidRDefault="007A7198" w:rsidP="007A7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A7198">
        <w:rPr>
          <w:rFonts w:ascii="Arial" w:eastAsia="Times New Roman" w:hAnsi="Arial" w:cs="Arial"/>
          <w:sz w:val="21"/>
          <w:szCs w:val="21"/>
          <w:lang w:eastAsia="pl-PL"/>
        </w:rPr>
        <w:t>Wypełniony i podpisany </w:t>
      </w:r>
      <w:hyperlink r:id="rId7" w:history="1">
        <w:r w:rsidRPr="00D5279F">
          <w:rPr>
            <w:rFonts w:ascii="Arial" w:eastAsia="Times New Roman" w:hAnsi="Arial" w:cs="Arial"/>
            <w:sz w:val="21"/>
            <w:lang w:eastAsia="pl-PL"/>
          </w:rPr>
          <w:t>wniosek o zastrzeżenie albo cofnięcie zastrzeżenia numeru PESEL</w:t>
        </w:r>
      </w:hyperlink>
      <w:r w:rsidRPr="007A719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610BE" w:rsidRPr="00B610BE">
        <w:rPr>
          <w:rFonts w:ascii="Arial" w:hAnsi="Arial" w:cs="Arial"/>
          <w:color w:val="232323"/>
          <w:sz w:val="27"/>
          <w:szCs w:val="27"/>
        </w:rPr>
        <w:t xml:space="preserve"> </w:t>
      </w:r>
      <w:r w:rsidR="00B610BE" w:rsidRPr="00B610BE">
        <w:rPr>
          <w:rFonts w:ascii="Arial" w:hAnsi="Arial" w:cs="Arial"/>
          <w:sz w:val="21"/>
          <w:szCs w:val="21"/>
        </w:rPr>
        <w:t>Możesz też poprosić urzędnika, żeby wydrukował wypełniony wniosek z systemu. Jeśli urzędnik wydrukuje ci wniosek z systemu – sprawdź, czy dane są poprawne.</w:t>
      </w:r>
    </w:p>
    <w:p w:rsidR="007A7198" w:rsidRPr="007A7198" w:rsidRDefault="007A7198" w:rsidP="007A7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A7198">
        <w:rPr>
          <w:rFonts w:ascii="Arial" w:eastAsia="Times New Roman" w:hAnsi="Arial" w:cs="Arial"/>
          <w:sz w:val="21"/>
          <w:szCs w:val="21"/>
          <w:lang w:eastAsia="pl-PL"/>
        </w:rPr>
        <w:t>Do wglądu: dokument, który potwierdzi Twoją tożsamość np. dowód osobisty, paszport.</w:t>
      </w:r>
    </w:p>
    <w:p w:rsidR="007A7198" w:rsidRPr="007A7198" w:rsidRDefault="007A7198" w:rsidP="007A7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A7198">
        <w:rPr>
          <w:rFonts w:ascii="Arial" w:eastAsia="Times New Roman" w:hAnsi="Arial" w:cs="Arial"/>
          <w:sz w:val="21"/>
          <w:szCs w:val="21"/>
          <w:lang w:eastAsia="pl-PL"/>
        </w:rPr>
        <w:lastRenderedPageBreak/>
        <w:t>Pełnomo</w:t>
      </w:r>
      <w:r w:rsidR="003B7325">
        <w:rPr>
          <w:rFonts w:ascii="Arial" w:eastAsia="Times New Roman" w:hAnsi="Arial" w:cs="Arial"/>
          <w:sz w:val="21"/>
          <w:szCs w:val="21"/>
          <w:lang w:eastAsia="pl-PL"/>
        </w:rPr>
        <w:t>cnictwo szczególne (takie, które</w:t>
      </w:r>
      <w:r w:rsidRPr="007A7198">
        <w:rPr>
          <w:rFonts w:ascii="Arial" w:eastAsia="Times New Roman" w:hAnsi="Arial" w:cs="Arial"/>
          <w:sz w:val="21"/>
          <w:szCs w:val="21"/>
          <w:lang w:eastAsia="pl-PL"/>
        </w:rPr>
        <w:t xml:space="preserve"> upoważnia do wykonania konkretnej czynności w Twoim imieniu) – jeśli w związku z Twoją chorobą, niepełnosprawnością lub inną nie dającą się pokonać przeszkodą reprezentuje Cię pełnomocnik.</w:t>
      </w:r>
    </w:p>
    <w:p w:rsidR="007A7198" w:rsidRPr="007A7198" w:rsidRDefault="007A7198" w:rsidP="007A7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7A7198">
        <w:rPr>
          <w:rFonts w:ascii="Arial" w:eastAsia="Times New Roman" w:hAnsi="Arial" w:cs="Arial"/>
          <w:sz w:val="21"/>
          <w:szCs w:val="21"/>
          <w:lang w:eastAsia="pl-PL"/>
        </w:rPr>
        <w:t>Do wglądu: decyzja sądu – jeśli jesteś opiekunem prawnym lub kuratorem i składasz wniosek w imieniu osoby, która nie posiada zdolności do czynności prawnych albo ma ograniczoną zdolność do czynności prawnych.</w:t>
      </w:r>
    </w:p>
    <w:p w:rsidR="00D5279F" w:rsidRPr="00D5279F" w:rsidRDefault="007A7198" w:rsidP="007A71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A7198">
        <w:rPr>
          <w:rFonts w:ascii="Arial" w:eastAsia="Times New Roman" w:hAnsi="Arial" w:cs="Arial"/>
          <w:sz w:val="24"/>
          <w:szCs w:val="24"/>
          <w:u w:val="single"/>
          <w:lang w:eastAsia="pl-PL"/>
        </w:rPr>
        <w:t>Opłaty</w:t>
      </w:r>
      <w:r w:rsidRPr="00D5279F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  </w:t>
      </w:r>
    </w:p>
    <w:p w:rsidR="007A7198" w:rsidRPr="007A7198" w:rsidRDefault="007A7198" w:rsidP="007A71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A7198">
        <w:rPr>
          <w:rFonts w:ascii="Arial" w:eastAsia="Times New Roman" w:hAnsi="Arial" w:cs="Arial"/>
          <w:sz w:val="21"/>
          <w:szCs w:val="21"/>
          <w:lang w:eastAsia="pl-PL"/>
        </w:rPr>
        <w:t>Nie musisz płacić za złożenie wniosku.</w:t>
      </w:r>
    </w:p>
    <w:p w:rsidR="007A7198" w:rsidRPr="007A7198" w:rsidRDefault="007A7198" w:rsidP="007A71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5279F">
        <w:rPr>
          <w:rFonts w:ascii="Arial" w:eastAsia="Times New Roman" w:hAnsi="Arial" w:cs="Arial"/>
          <w:bCs/>
          <w:sz w:val="21"/>
          <w:u w:val="single"/>
          <w:lang w:eastAsia="pl-PL"/>
        </w:rPr>
        <w:t>Możliwe dodatkowe opłaty:</w:t>
      </w:r>
    </w:p>
    <w:p w:rsidR="007A7198" w:rsidRPr="007A7198" w:rsidRDefault="007A7198" w:rsidP="007A71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7198">
        <w:rPr>
          <w:rFonts w:ascii="Arial" w:eastAsia="Times New Roman" w:hAnsi="Arial" w:cs="Arial"/>
          <w:sz w:val="21"/>
          <w:szCs w:val="21"/>
          <w:lang w:eastAsia="pl-PL"/>
        </w:rPr>
        <w:t>17 zł – opłata skarbowa za złożenie dokumentu, który potwierdza udziel</w:t>
      </w:r>
      <w:r w:rsidR="00D5279F">
        <w:rPr>
          <w:rFonts w:ascii="Arial" w:eastAsia="Times New Roman" w:hAnsi="Arial" w:cs="Arial"/>
          <w:sz w:val="21"/>
          <w:szCs w:val="21"/>
          <w:lang w:eastAsia="pl-PL"/>
        </w:rPr>
        <w:t>enie pełnomocnictwa.</w:t>
      </w:r>
      <w:r w:rsidRPr="007A7198">
        <w:rPr>
          <w:rFonts w:ascii="Arial" w:eastAsia="Times New Roman" w:hAnsi="Arial" w:cs="Arial"/>
          <w:sz w:val="21"/>
          <w:szCs w:val="21"/>
          <w:lang w:eastAsia="pl-PL"/>
        </w:rPr>
        <w:t xml:space="preserve"> Pełnomocnictwo, którego udzielasz małżonkowi, wstępnemu (rodzicowi, dziadkowi), zstępnemu (dziecku, wnukowi) lub rodzeństwu jest bezpłatne.</w:t>
      </w:r>
    </w:p>
    <w:p w:rsidR="007A7198" w:rsidRPr="007A7198" w:rsidRDefault="00D5279F" w:rsidP="007A7198">
      <w:pPr>
        <w:shd w:val="clear" w:color="auto" w:fill="FFFFFF"/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D5279F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="007A7198" w:rsidRPr="00D5279F">
        <w:rPr>
          <w:rFonts w:ascii="Arial" w:eastAsia="Times New Roman" w:hAnsi="Arial" w:cs="Arial"/>
          <w:b/>
          <w:sz w:val="24"/>
          <w:szCs w:val="24"/>
          <w:lang w:eastAsia="pl-PL"/>
        </w:rPr>
        <w:t>!</w:t>
      </w:r>
      <w:r w:rsidR="007A7198" w:rsidRPr="00D527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7198" w:rsidRPr="007A7198">
        <w:rPr>
          <w:rFonts w:ascii="Arial" w:eastAsia="Times New Roman" w:hAnsi="Arial" w:cs="Arial"/>
          <w:sz w:val="21"/>
          <w:szCs w:val="21"/>
          <w:lang w:eastAsia="pl-PL"/>
        </w:rPr>
        <w:t>Obowiązek weryfikacji zastrzeżenia numeru PESEL przy zawieraniu, np. umowy kredytu wejdzie w życie 1 czerwca 2024 r. Oznacza to, że nawet jeśli już teraz np. zastrzeżesz swój numer PESEL, to zastrzeżenie będzie działać dopiero od 1 czerwca 2024 r.</w:t>
      </w:r>
    </w:p>
    <w:p w:rsidR="007A7198" w:rsidRPr="007A7198" w:rsidRDefault="007A7198" w:rsidP="007A7198">
      <w:pPr>
        <w:shd w:val="clear" w:color="auto" w:fill="FFFFFF"/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A7198">
        <w:rPr>
          <w:rFonts w:ascii="Arial" w:eastAsia="Times New Roman" w:hAnsi="Arial" w:cs="Arial"/>
          <w:sz w:val="24"/>
          <w:szCs w:val="24"/>
          <w:u w:val="single"/>
          <w:lang w:eastAsia="pl-PL"/>
        </w:rPr>
        <w:t>Podstawa prawna</w:t>
      </w:r>
    </w:p>
    <w:p w:rsidR="007A7198" w:rsidRPr="007A7198" w:rsidRDefault="00843F29" w:rsidP="007A7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hyperlink r:id="rId8" w:history="1">
        <w:r w:rsidR="007A7198" w:rsidRPr="00D5279F">
          <w:rPr>
            <w:rFonts w:ascii="Arial" w:eastAsia="Times New Roman" w:hAnsi="Arial" w:cs="Arial"/>
            <w:sz w:val="21"/>
            <w:lang w:eastAsia="pl-PL"/>
          </w:rPr>
          <w:t>Ustawa z dnia 24 września 2010 r. o ewidencji ludności.</w:t>
        </w:r>
      </w:hyperlink>
    </w:p>
    <w:p w:rsidR="00E33572" w:rsidRPr="00D5279F" w:rsidRDefault="00843F29" w:rsidP="00D527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hyperlink r:id="rId9" w:history="1">
        <w:r w:rsidR="007A7198" w:rsidRPr="00D5279F">
          <w:rPr>
            <w:rFonts w:ascii="Arial" w:eastAsia="Times New Roman" w:hAnsi="Arial" w:cs="Arial"/>
            <w:sz w:val="21"/>
            <w:lang w:eastAsia="pl-PL"/>
          </w:rPr>
          <w:t>Rozporządzenie Ministra Cyfryzacji z dnia 7 listopada 2023 r. w sprawie określenia wzorów i sposobu wypełniania wniosków stosowanych przy zastrzeganiu albo cofaniu zastrzeżenia numeru PESEL.</w:t>
        </w:r>
      </w:hyperlink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Default="00E33572" w:rsidP="00E33572">
      <w:pPr>
        <w:shd w:val="clear" w:color="auto" w:fill="FFFFFF"/>
        <w:spacing w:before="100" w:beforeAutospacing="1" w:after="100" w:afterAutospacing="1" w:line="375" w:lineRule="atLeast"/>
        <w:ind w:left="720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E33572" w:rsidRPr="007A7198" w:rsidRDefault="00E33572" w:rsidP="00FD5F5A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</w:p>
    <w:p w:rsidR="00902B8C" w:rsidRPr="00902B8C" w:rsidRDefault="00902B8C">
      <w:pPr>
        <w:rPr>
          <w:rFonts w:ascii="Arial" w:hAnsi="Arial" w:cs="Arial"/>
          <w:b/>
          <w:sz w:val="23"/>
          <w:szCs w:val="23"/>
        </w:rPr>
      </w:pPr>
    </w:p>
    <w:sectPr w:rsidR="00902B8C" w:rsidRPr="00902B8C" w:rsidSect="007A7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1DF"/>
    <w:multiLevelType w:val="multilevel"/>
    <w:tmpl w:val="0242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10E40"/>
    <w:multiLevelType w:val="multilevel"/>
    <w:tmpl w:val="E1D6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B6EB5"/>
    <w:multiLevelType w:val="multilevel"/>
    <w:tmpl w:val="B592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240DE"/>
    <w:multiLevelType w:val="multilevel"/>
    <w:tmpl w:val="AF920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73475"/>
    <w:multiLevelType w:val="multilevel"/>
    <w:tmpl w:val="4A8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C3E70"/>
    <w:multiLevelType w:val="multilevel"/>
    <w:tmpl w:val="01D25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B46069"/>
    <w:multiLevelType w:val="multilevel"/>
    <w:tmpl w:val="B54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C0E9C"/>
    <w:multiLevelType w:val="multilevel"/>
    <w:tmpl w:val="626C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D3C7D"/>
    <w:multiLevelType w:val="multilevel"/>
    <w:tmpl w:val="BEB0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D18AC"/>
    <w:multiLevelType w:val="multilevel"/>
    <w:tmpl w:val="E4F06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251C57"/>
    <w:multiLevelType w:val="multilevel"/>
    <w:tmpl w:val="C71C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33355"/>
    <w:multiLevelType w:val="multilevel"/>
    <w:tmpl w:val="177A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4275"/>
    <w:rsid w:val="000A34F0"/>
    <w:rsid w:val="003B7325"/>
    <w:rsid w:val="006551FE"/>
    <w:rsid w:val="006F1BD4"/>
    <w:rsid w:val="007A7198"/>
    <w:rsid w:val="00843F29"/>
    <w:rsid w:val="00902B8C"/>
    <w:rsid w:val="00984275"/>
    <w:rsid w:val="00B610BE"/>
    <w:rsid w:val="00C122EB"/>
    <w:rsid w:val="00CE0553"/>
    <w:rsid w:val="00D5279F"/>
    <w:rsid w:val="00E33572"/>
    <w:rsid w:val="00E575BD"/>
    <w:rsid w:val="00FD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2EB"/>
  </w:style>
  <w:style w:type="paragraph" w:styleId="Nagwek4">
    <w:name w:val="heading 4"/>
    <w:basedOn w:val="Normalny"/>
    <w:link w:val="Nagwek4Znak"/>
    <w:uiPriority w:val="9"/>
    <w:qFormat/>
    <w:rsid w:val="00984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842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984275"/>
  </w:style>
  <w:style w:type="character" w:styleId="Hipercze">
    <w:name w:val="Hyperlink"/>
    <w:basedOn w:val="Domylnaczcionkaakapitu"/>
    <w:uiPriority w:val="99"/>
    <w:semiHidden/>
    <w:unhideWhenUsed/>
    <w:rsid w:val="007A719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7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021714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szawa19115.pl/documents/20184/5999820/AO-01-17+Wniosek+o+zastrze%C5%BCenie+albo+cofni%C4%99cie+zastrze%C5%BCenia+numeru+PESEL+sk%C5%82adany+w+organie+gminy.pdf/94b33148-0dde-a672-36fd-0936ac66c4cf?t=1700206302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oclaw.pl/dla-mieszkanca/profil-zaufany-epuap-w-um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wis.epuap.gov.pl/mlpz/login?ORIGIN=EU2_PROD_I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ziennikustaw.gov.pl/DU/2023/24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2024-01-27T05:31:00Z</dcterms:created>
  <dcterms:modified xsi:type="dcterms:W3CDTF">2024-02-04T16:20:00Z</dcterms:modified>
</cp:coreProperties>
</file>