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0F" w:rsidRDefault="00B01A0F" w:rsidP="00B01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B01A0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Usuwanie drzew i krzewów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– procedury</w:t>
      </w:r>
    </w:p>
    <w:p w:rsidR="00EE4050" w:rsidRDefault="00EE4050" w:rsidP="00B01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E405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Co należy zrobić zanim złożysz wniosek </w:t>
      </w:r>
    </w:p>
    <w:p w:rsidR="00EE4050" w:rsidRPr="004261E5" w:rsidRDefault="00EE4050" w:rsidP="00B01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Najpierw zmierz drzewo lub powierzchnię krzewów.</w:t>
      </w:r>
    </w:p>
    <w:p w:rsidR="00EE4050" w:rsidRDefault="00EE4050" w:rsidP="00B01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Drzewa</w:t>
      </w:r>
    </w:p>
    <w:p w:rsidR="00EE4050" w:rsidRPr="004261E5" w:rsidRDefault="00EE4050" w:rsidP="00B01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Zmierz obwód pnia drzewa na wysokości 5 cm od ziemi. Jeśli będzie to mniej niż 50 cm to nie potrzebujesz zezwolenia- niezależnie od gatunku drzewa , który chcesz usunąć.</w:t>
      </w:r>
    </w:p>
    <w:p w:rsidR="00EE4050" w:rsidRDefault="00EE4050" w:rsidP="00B01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Uwaga:</w:t>
      </w:r>
    </w:p>
    <w:p w:rsidR="00EE4050" w:rsidRPr="004261E5" w:rsidRDefault="00EE4050" w:rsidP="00B01A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Niektóre gatunki drzew możesz usunąć bez zezwolenia – nawet gdy na wysokości 5 cm od ziemi mają większy obwód pnia. Są to: </w:t>
      </w:r>
    </w:p>
    <w:p w:rsidR="00EE4050" w:rsidRPr="004261E5" w:rsidRDefault="00EE4050" w:rsidP="00EE40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Kasztanowiec zwyczajny, robinia akacjowa oraz platan </w:t>
      </w:r>
      <w:proofErr w:type="spellStart"/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klonolistny</w:t>
      </w:r>
      <w:proofErr w:type="spellEnd"/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mogą mieć do 65 cm obwodu</w:t>
      </w:r>
    </w:p>
    <w:p w:rsidR="00EE4050" w:rsidRPr="00AD66B3" w:rsidRDefault="00EE4050" w:rsidP="00AD66B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66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Topola, wierzba klon jesionolistny oraz klon srebrzysty mogą mieć do 80 cm obwodu.</w:t>
      </w:r>
    </w:p>
    <w:p w:rsidR="00EE4050" w:rsidRPr="004261E5" w:rsidRDefault="00EE4050" w:rsidP="00EE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będziesz potrzebował zezwolenia na usunięcie drzewa, to zmierz jeszcze obwód jego pnia na wysokości 130 </w:t>
      </w:r>
      <w:proofErr w:type="spellStart"/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cm</w:t>
      </w:r>
      <w:proofErr w:type="spellEnd"/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Obwód zmierzony na tej wysokości wpisz do wniosku o zezwolenie na usunięcie drzewa. Jeśli drzewo na wysokości 130 cm:</w:t>
      </w:r>
    </w:p>
    <w:p w:rsidR="00EE4050" w:rsidRPr="004261E5" w:rsidRDefault="00EE4050" w:rsidP="00EE40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kilka pni-zmierz obwód każdego z tych pni</w:t>
      </w:r>
    </w:p>
    <w:p w:rsidR="00EE4050" w:rsidRPr="004261E5" w:rsidRDefault="00EE4050" w:rsidP="00EE405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posiada pnia – zmierz obwód pnia bezpośredniego poniżej korony drzewa</w:t>
      </w:r>
    </w:p>
    <w:p w:rsidR="00EE4050" w:rsidRDefault="00473B55" w:rsidP="00EE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Krzewy</w:t>
      </w:r>
    </w:p>
    <w:p w:rsidR="00473B55" w:rsidRPr="004261E5" w:rsidRDefault="00473B55" w:rsidP="00EE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chcesz usunąć krzew albo krzewy rosnące w skupisku to oblicz powierzchnię , którą one zajmują. Jeśli będzie to mniej niż 25 </w:t>
      </w:r>
      <w:proofErr w:type="spellStart"/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m²</w:t>
      </w:r>
      <w:proofErr w:type="spellEnd"/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to nie potrzebujesz zezwolenia na ich usunięcie.</w:t>
      </w:r>
    </w:p>
    <w:p w:rsidR="00473B55" w:rsidRDefault="00473B55" w:rsidP="00EE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Sprawdź, jaki gatunek drzewa lub krzewu chcesz usunąć</w:t>
      </w:r>
    </w:p>
    <w:p w:rsidR="00473B55" w:rsidRPr="004261E5" w:rsidRDefault="00473B55" w:rsidP="00EE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nie znasz tego gatunku drzewa lub krzewu zajrzyj do Internetu, książek. W ostateczności gatunek drzewa sprawdzi urzędnik po złożeniu wniosku o usunięcie drzewa lub krzewu.</w:t>
      </w:r>
    </w:p>
    <w:p w:rsidR="00557632" w:rsidRDefault="00557632" w:rsidP="00EE40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 potrzebujesz </w:t>
      </w:r>
      <w:r w:rsidR="00E6021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zezwolenia, jeśli:</w:t>
      </w:r>
    </w:p>
    <w:p w:rsidR="00E6021F" w:rsidRPr="004261E5" w:rsidRDefault="00E6021F" w:rsidP="00E602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Pień drzewa nie ma odpowiedniej grubości</w:t>
      </w:r>
    </w:p>
    <w:p w:rsidR="00E6021F" w:rsidRPr="004261E5" w:rsidRDefault="00E6021F" w:rsidP="00E602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Krzewy nie zajmują powierzchni 25m²</w:t>
      </w:r>
    </w:p>
    <w:p w:rsidR="00E6021F" w:rsidRPr="004261E5" w:rsidRDefault="00E6021F" w:rsidP="00E6021F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Działka, z której chcesz usunąć drzewo lub krzewy, jest własnością osoby fizycznej. W tym przypadku zgłoś zamiar usunięcia drzewa albo krzewów. Pamiętaj, drzew lub krzewów nie możesz usuwać na cele związane z prowadzeniem działalności gospodarczej.</w:t>
      </w:r>
    </w:p>
    <w:p w:rsidR="00B01A0F" w:rsidRPr="00B01A0F" w:rsidRDefault="00B01A0F" w:rsidP="00B01A0F">
      <w:pPr>
        <w:spacing w:before="100" w:beforeAutospacing="1" w:after="100" w:afterAutospacing="1" w:line="240" w:lineRule="auto"/>
        <w:outlineLvl w:val="1"/>
        <w:rPr>
          <w:rStyle w:val="Pogrubienie"/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01A0F" w:rsidRDefault="00B01A0F" w:rsidP="00B01A0F">
      <w:pPr>
        <w:pStyle w:val="NormalnyWeb"/>
        <w:jc w:val="both"/>
      </w:pPr>
      <w:r>
        <w:rPr>
          <w:rStyle w:val="Pogrubienie"/>
        </w:rPr>
        <w:lastRenderedPageBreak/>
        <w:t xml:space="preserve">ZGŁOSZENIE </w:t>
      </w:r>
    </w:p>
    <w:p w:rsidR="00B01A0F" w:rsidRDefault="00B01A0F" w:rsidP="00B01A0F">
      <w:pPr>
        <w:pStyle w:val="NormalnyWeb"/>
        <w:jc w:val="both"/>
      </w:pPr>
      <w:r w:rsidRPr="00E6021F">
        <w:rPr>
          <w:b/>
        </w:rPr>
        <w:t>Właściciel (osoba fizyczna)</w:t>
      </w:r>
      <w:r>
        <w:t xml:space="preserve"> usuwając drzewo na cele niezwiązane z prowadzeniem działalności gospodarczej dokonuje</w:t>
      </w:r>
      <w:r>
        <w:rPr>
          <w:rStyle w:val="Pogrubienie"/>
        </w:rPr>
        <w:t xml:space="preserve"> zgłoszenia.</w:t>
      </w:r>
    </w:p>
    <w:p w:rsidR="00B01A0F" w:rsidRDefault="00B01A0F" w:rsidP="00B01A0F">
      <w:pPr>
        <w:pStyle w:val="NormalnyWeb"/>
        <w:jc w:val="both"/>
      </w:pPr>
      <w:r>
        <w:rPr>
          <w:rStyle w:val="Pogrubienie"/>
        </w:rPr>
        <w:t>Zgłoszenie</w:t>
      </w:r>
      <w:r>
        <w:t xml:space="preserve"> jest wymagane, gdy obwód pnia na wysokości 5 cm przekracza:</w:t>
      </w:r>
    </w:p>
    <w:p w:rsidR="00B01A0F" w:rsidRDefault="00B01A0F" w:rsidP="00B01A0F">
      <w:pPr>
        <w:pStyle w:val="NormalnyWeb"/>
        <w:jc w:val="both"/>
      </w:pPr>
      <w:r>
        <w:t>a) 80 cm – w przypadku topoli, wierzb, klonu jesionolistnego oraz klonu srebrzystego,</w:t>
      </w:r>
    </w:p>
    <w:p w:rsidR="00B01A0F" w:rsidRDefault="00B01A0F" w:rsidP="00B01A0F">
      <w:pPr>
        <w:pStyle w:val="NormalnyWeb"/>
        <w:jc w:val="both"/>
      </w:pPr>
      <w:r>
        <w:t xml:space="preserve">b) 65 cm – w przypadku kasztanowca zwyczajnego, robinii akacjowej oraz platanu </w:t>
      </w:r>
      <w:proofErr w:type="spellStart"/>
      <w:r>
        <w:t>klonolistnego</w:t>
      </w:r>
      <w:proofErr w:type="spellEnd"/>
      <w:r>
        <w:t>,</w:t>
      </w:r>
    </w:p>
    <w:p w:rsidR="00B01A0F" w:rsidRDefault="00B01A0F" w:rsidP="00B01A0F">
      <w:pPr>
        <w:pStyle w:val="NormalnyWeb"/>
        <w:jc w:val="both"/>
      </w:pPr>
      <w:r>
        <w:t>c) 50 cm – w przypadku pozostałych gatunków drzew.</w:t>
      </w:r>
    </w:p>
    <w:p w:rsidR="00B01A0F" w:rsidRDefault="00B01A0F" w:rsidP="00B01A0F">
      <w:pPr>
        <w:pStyle w:val="NormalnyWeb"/>
        <w:jc w:val="both"/>
      </w:pPr>
      <w:r>
        <w:t> </w:t>
      </w:r>
    </w:p>
    <w:p w:rsidR="00B01A0F" w:rsidRDefault="00B01A0F" w:rsidP="00B01A0F">
      <w:pPr>
        <w:pStyle w:val="NormalnyWeb"/>
        <w:jc w:val="both"/>
      </w:pPr>
      <w:r>
        <w:rPr>
          <w:rStyle w:val="Pogrubienie"/>
        </w:rPr>
        <w:t>Zgłoszenie musi zawierać</w:t>
      </w:r>
      <w:r>
        <w:t>:</w:t>
      </w:r>
    </w:p>
    <w:p w:rsidR="00B01A0F" w:rsidRDefault="00B01A0F" w:rsidP="00B01A0F">
      <w:pPr>
        <w:pStyle w:val="NormalnyWeb"/>
        <w:jc w:val="both"/>
      </w:pPr>
      <w:r>
        <w:t>a) imię i  nazwisko wnioskodawcy,</w:t>
      </w:r>
    </w:p>
    <w:p w:rsidR="00B01A0F" w:rsidRDefault="00B01A0F" w:rsidP="00B01A0F">
      <w:pPr>
        <w:pStyle w:val="NormalnyWeb"/>
        <w:jc w:val="both"/>
      </w:pPr>
      <w:r>
        <w:t>b) oznaczenie nieruchomości, z której ma być usunięte drzewo,</w:t>
      </w:r>
    </w:p>
    <w:p w:rsidR="00B01A0F" w:rsidRDefault="00B01A0F" w:rsidP="00B01A0F">
      <w:pPr>
        <w:pStyle w:val="NormalnyWeb"/>
        <w:jc w:val="both"/>
      </w:pPr>
      <w:r>
        <w:t>c) rysunek lub mapkę określającą usytuowanie drzewa na nieruchomości.</w:t>
      </w:r>
    </w:p>
    <w:p w:rsidR="00B01A0F" w:rsidRDefault="00B01A0F" w:rsidP="00B01A0F">
      <w:pPr>
        <w:pStyle w:val="NormalnyWeb"/>
        <w:jc w:val="both"/>
      </w:pPr>
      <w:r>
        <w:t> </w:t>
      </w:r>
    </w:p>
    <w:p w:rsidR="00B01A0F" w:rsidRDefault="00B01A0F" w:rsidP="00B01A0F">
      <w:pPr>
        <w:pStyle w:val="NormalnyWeb"/>
        <w:jc w:val="both"/>
      </w:pPr>
      <w:r>
        <w:t>W zgłoszeniu należy także podać ilość oraz w miarę możliwości gatunek drzew, które są planowane do wycięcia.</w:t>
      </w:r>
    </w:p>
    <w:p w:rsidR="00B01A0F" w:rsidRDefault="00B01A0F" w:rsidP="00B01A0F">
      <w:pPr>
        <w:pStyle w:val="NormalnyWeb"/>
        <w:jc w:val="both"/>
      </w:pPr>
      <w:r>
        <w:t> </w:t>
      </w:r>
    </w:p>
    <w:p w:rsidR="00B01A0F" w:rsidRDefault="00B01A0F" w:rsidP="00B01A0F">
      <w:pPr>
        <w:pStyle w:val="NormalnyWeb"/>
        <w:jc w:val="both"/>
      </w:pPr>
      <w:r>
        <w:t>Po złożeniu zgłoszenia przeprowadzana jest w ciągu 21 dni wizja terenowa w celu oględzin drzew lub krzewów. </w:t>
      </w:r>
    </w:p>
    <w:p w:rsidR="00E6021F" w:rsidRDefault="00E6021F" w:rsidP="00B01A0F">
      <w:pPr>
        <w:pStyle w:val="NormalnyWeb"/>
        <w:jc w:val="both"/>
      </w:pPr>
      <w:r>
        <w:t>Po dokonaniu oględzin organ w terminie 14 dni od dnia oględzin może wnieść sprzeciw . Usunięcie drzewa może nastąpić , jeżeli organ nie wniósł sprzeciwu w tym terminie.</w:t>
      </w:r>
    </w:p>
    <w:p w:rsidR="00E450F1" w:rsidRDefault="00B01A0F" w:rsidP="00B01A0F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ZEZWOLENIE </w:t>
      </w:r>
      <w:r w:rsidR="00E450F1">
        <w:rPr>
          <w:rStyle w:val="Pogrubienie"/>
        </w:rPr>
        <w:t>– wydawane w trybie decyzji administracyjnej :</w:t>
      </w:r>
    </w:p>
    <w:p w:rsidR="00B01A0F" w:rsidRDefault="00E450F1" w:rsidP="00B01A0F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 dotyczy przedsiębiorców, spółdzielni mieszkaniowych, wspólnot mieszkaniowych, osób fizycznych, którym urząd wcześniej odmówił zgody na usunięcie drzewa lub krzewów po dokonaniu zgłoszenia</w:t>
      </w:r>
    </w:p>
    <w:p w:rsidR="00A956C9" w:rsidRPr="004261E5" w:rsidRDefault="00A956C9" w:rsidP="00A956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Jeśli będziesz potrzebował zezwolenia na usunięcie drzewa, to zmierz jeszcze obwód jego pnia na wysokości 130 </w:t>
      </w:r>
      <w:proofErr w:type="spellStart"/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cm</w:t>
      </w:r>
      <w:proofErr w:type="spellEnd"/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Obwód zmierzony na tej wysokości wpisz do wniosku o zezwolenie na usunięcie drzewa. Jeśli drzewo na wysokości 130 cm:</w:t>
      </w:r>
    </w:p>
    <w:p w:rsidR="00A956C9" w:rsidRPr="004261E5" w:rsidRDefault="00A956C9" w:rsidP="00A956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 kilka pni-zmierz obwód każdego z tych pni</w:t>
      </w:r>
    </w:p>
    <w:p w:rsidR="00A956C9" w:rsidRPr="004261E5" w:rsidRDefault="00A956C9" w:rsidP="00A956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1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posiada pnia – zmierz obwód pnia bezpośredniego poniżej korony drzewa</w:t>
      </w:r>
    </w:p>
    <w:p w:rsidR="00A956C9" w:rsidRDefault="00A956C9" w:rsidP="00B01A0F">
      <w:pPr>
        <w:pStyle w:val="NormalnyWeb"/>
        <w:jc w:val="both"/>
      </w:pPr>
    </w:p>
    <w:p w:rsidR="00B01A0F" w:rsidRDefault="00B01A0F" w:rsidP="00B01A0F">
      <w:pPr>
        <w:pStyle w:val="NormalnyWeb"/>
        <w:jc w:val="both"/>
      </w:pPr>
      <w:r>
        <w:t xml:space="preserve">Wniosek o wydanie </w:t>
      </w:r>
      <w:r>
        <w:rPr>
          <w:rStyle w:val="Pogrubienie"/>
        </w:rPr>
        <w:t xml:space="preserve">zezwolenia </w:t>
      </w:r>
      <w:r>
        <w:t>powinien zawierać:</w:t>
      </w:r>
    </w:p>
    <w:p w:rsidR="00B01A0F" w:rsidRDefault="00B01A0F" w:rsidP="00B01A0F">
      <w:pPr>
        <w:pStyle w:val="NormalnyWeb"/>
        <w:jc w:val="both"/>
      </w:pPr>
      <w:r>
        <w:t xml:space="preserve">1) imię, nazwisko (nazwę) i adres posiadacza oraz właściciela nieruchomości, albo właściciela urządzeń, o których mowa w art. 49 § 1 ustawy z dnia 23 kwietnia 1964 </w:t>
      </w:r>
      <w:proofErr w:type="spellStart"/>
      <w:r>
        <w:t>r</w:t>
      </w:r>
      <w:proofErr w:type="spellEnd"/>
      <w:r>
        <w:t xml:space="preserve"> - Kodeks cywilny;</w:t>
      </w:r>
    </w:p>
    <w:p w:rsidR="00B01A0F" w:rsidRDefault="00B01A0F" w:rsidP="00B01A0F">
      <w:pPr>
        <w:pStyle w:val="NormalnyWeb"/>
        <w:jc w:val="both"/>
      </w:pPr>
      <w:r>
        <w:t>2) oświadczenie o posiadanym tytule prawnym władania nieruchomością, albo oświadczenie </w:t>
      </w:r>
      <w:r>
        <w:br/>
        <w:t xml:space="preserve">o posiadanym prawie własności urządzeń, o których mowa w art. 49 § 1 ustawy z dnia 23 kwietnia 1964 </w:t>
      </w:r>
      <w:proofErr w:type="spellStart"/>
      <w:r>
        <w:t>r</w:t>
      </w:r>
      <w:proofErr w:type="spellEnd"/>
      <w:r>
        <w:t xml:space="preserve"> - Kodeks cywilny;</w:t>
      </w:r>
    </w:p>
    <w:p w:rsidR="00B01A0F" w:rsidRDefault="00B01A0F" w:rsidP="00B01A0F">
      <w:pPr>
        <w:pStyle w:val="NormalnyWeb"/>
        <w:jc w:val="both"/>
      </w:pPr>
      <w:r>
        <w:t>3) zgoda właściciela nieruchomości, jeżeli jest wymagana lub oświadczenie o udostępnieniu informacji o zamiarze złożenia wniosku o wydanie zezwolenia na usunięcie drzew lub krzewów przez spółdzielnie mieszkaniowe i wspólnoty mieszkaniowe;</w:t>
      </w:r>
    </w:p>
    <w:p w:rsidR="00B01A0F" w:rsidRDefault="00B01A0F" w:rsidP="00B01A0F">
      <w:pPr>
        <w:pStyle w:val="NormalnyWeb"/>
        <w:jc w:val="both"/>
      </w:pPr>
      <w:r>
        <w:t>4) nazwę gatunku drzewa lub krzewu;</w:t>
      </w:r>
    </w:p>
    <w:p w:rsidR="00B01A0F" w:rsidRDefault="00B01A0F" w:rsidP="00B01A0F">
      <w:pPr>
        <w:pStyle w:val="NormalnyWeb"/>
        <w:jc w:val="both"/>
      </w:pPr>
      <w:r>
        <w:t>5) obwód pnia drzewa mierzonego na wys. 130 cm, a w przypadku gdy na tej wysokości drzewo:</w:t>
      </w:r>
    </w:p>
    <w:p w:rsidR="00B01A0F" w:rsidRDefault="00B01A0F" w:rsidP="00B01A0F">
      <w:pPr>
        <w:pStyle w:val="NormalnyWeb"/>
        <w:jc w:val="both"/>
      </w:pPr>
      <w:r>
        <w:t>a) posiada kilka pni – obwód każdego z tych pni,</w:t>
      </w:r>
    </w:p>
    <w:p w:rsidR="00B01A0F" w:rsidRDefault="00B01A0F" w:rsidP="00B01A0F">
      <w:pPr>
        <w:pStyle w:val="NormalnyWeb"/>
        <w:jc w:val="both"/>
      </w:pPr>
      <w:r>
        <w:t>b) nie posiada pni – obwód pnia bezpośrednio poniżej korony drzewa;</w:t>
      </w:r>
    </w:p>
    <w:p w:rsidR="00B01A0F" w:rsidRDefault="00B01A0F" w:rsidP="00B01A0F">
      <w:pPr>
        <w:pStyle w:val="NormalnyWeb"/>
        <w:jc w:val="both"/>
      </w:pPr>
      <w:r>
        <w:t>6)  wielkość powierzchni z której zostaną usunięte krzewy [m2],</w:t>
      </w:r>
    </w:p>
    <w:p w:rsidR="00B01A0F" w:rsidRDefault="00B01A0F" w:rsidP="00B01A0F">
      <w:pPr>
        <w:pStyle w:val="NormalnyWeb"/>
        <w:jc w:val="both"/>
      </w:pPr>
      <w:r>
        <w:t>7)  miejsce, przyczynę, termin zamierzonego usunięcia drzewa lub krzewu;</w:t>
      </w:r>
    </w:p>
    <w:p w:rsidR="00B01A0F" w:rsidRDefault="00B01A0F" w:rsidP="00B01A0F">
      <w:pPr>
        <w:pStyle w:val="NormalnyWeb"/>
        <w:jc w:val="both"/>
      </w:pPr>
      <w:r>
        <w:t>8)  rysunek lub mapa albo wykonany przez projektanta posiadającego odpowiednie uprawnienia budowlane projekt zagospodarowania działki lub terenu w przypadku realizacji inwestycji, dla której jest on wymagany zgodnie z ustawą prawo budowlane, określające usytuowanie drzew lub krzewów w odniesieniu do granic nieruchomości i obiektów budowlanych istniejących lub projektowanych na tej nieruchomości;</w:t>
      </w:r>
    </w:p>
    <w:p w:rsidR="00B01A0F" w:rsidRDefault="00B01A0F" w:rsidP="00B01A0F">
      <w:pPr>
        <w:pStyle w:val="NormalnyWeb"/>
        <w:jc w:val="both"/>
      </w:pPr>
      <w:r>
        <w:t xml:space="preserve">9)  projekt planu nasadzeń zastępczych, rozumianych jako posadzenie drzew lub krzewów, w liczbie nie mniejszej niż liczba usuwanych drzew lub o powierzchni nie mniejszej niż powierzchnia usuwanych krzewów, stanowiących kompensację przyrodniczą za usuwane drzewa i krzewy w rozumieniu art. 3 </w:t>
      </w:r>
      <w:proofErr w:type="spellStart"/>
      <w:r>
        <w:t>pkt</w:t>
      </w:r>
      <w:proofErr w:type="spellEnd"/>
      <w:r>
        <w:t xml:space="preserve"> 8 ustawy z dnia 27 kwietnia 2001 r. – Prawo ochrony środowiska lub przesadzenia drzewa lub krzewu – jeżeli są planowane, wykonany w formie rysunku, mapy lub projektu zagospodarowania działki lub terenu oraz informację o liczbie, gatunku lub odmianie drzew lub krzewów oraz miejscu i planowanym terminie ich wykonania </w:t>
      </w:r>
      <w:r>
        <w:rPr>
          <w:rStyle w:val="Uwydatnienie"/>
        </w:rPr>
        <w:t>(jeśli jest wymagany)</w:t>
      </w:r>
      <w:r>
        <w:t>;</w:t>
      </w:r>
    </w:p>
    <w:p w:rsidR="00B01A0F" w:rsidRDefault="00B01A0F" w:rsidP="00B01A0F">
      <w:pPr>
        <w:pStyle w:val="NormalnyWeb"/>
        <w:jc w:val="both"/>
      </w:pPr>
      <w:r>
        <w:t xml:space="preserve">10) decyzja o środowiskowych uwarunkowaniach albo postanowienie w sprawie uzgodnienia warunków realizacji przedsięwzięcia w zakresie oddziaływania na obszar Natura 2000, w przypadku realizacji przedsięwzięcia, dla którego wymagane jest ich uzyskanie zgodnie z ustawą z dnia 3 października 2008 r. o udostępnianiu informacji o środowisku i jego ochronie, udziale społeczeństwa w ochronie środowiska oraz o ocenach oddziaływania na środowisko, oraz postanowienie uzgadniające wydawane przez właściwego regionalnego </w:t>
      </w:r>
      <w:r>
        <w:lastRenderedPageBreak/>
        <w:t>dyrektora ochrony środowiska w ramach ponownej oceny oddziaływania na środowisko, jeżeli jest wymagana lub została przeprowadzona na wniosek realizującego przedsięwzięcie;</w:t>
      </w:r>
    </w:p>
    <w:p w:rsidR="00B01A0F" w:rsidRDefault="00B01A0F" w:rsidP="00B01A0F">
      <w:pPr>
        <w:pStyle w:val="NormalnyWeb"/>
        <w:jc w:val="both"/>
      </w:pPr>
      <w:r>
        <w:t>11) pozwolenie na rozbiórkę lub pozwolenie na budowę, jeżeli przyczyną usunięcia drzewa lub krzewu jest realizacja inwestycji wymagającej uzyskania takiego pozwolenia i kolidująca z drzewami lub krzewami;</w:t>
      </w:r>
      <w:r>
        <w:rPr>
          <w:rStyle w:val="Uwydatnienie"/>
        </w:rPr>
        <w:t> (nie dotyczy inwestycji liniowych celu publicznego).</w:t>
      </w:r>
    </w:p>
    <w:p w:rsidR="00B01A0F" w:rsidRDefault="00B01A0F" w:rsidP="00B01A0F">
      <w:pPr>
        <w:pStyle w:val="NormalnyWeb"/>
        <w:jc w:val="both"/>
      </w:pPr>
      <w:r>
        <w:t> </w:t>
      </w:r>
    </w:p>
    <w:p w:rsidR="004261E5" w:rsidRDefault="00B01A0F" w:rsidP="00B01A0F">
      <w:pPr>
        <w:pStyle w:val="NormalnyWeb"/>
        <w:jc w:val="both"/>
      </w:pPr>
      <w:r>
        <w:t>Po złożeniu wniosku przeprowadzana jest wizja terenowa w celu oględzin drzew lub krzewów. </w:t>
      </w:r>
      <w:r>
        <w:br/>
      </w:r>
      <w:r>
        <w:br/>
        <w:t>Decyzja zezwalająca na usunięcie wydawana jest nie później niż w ciągu 1 miesiąca, a w sprawach skomplikowanych do 2 miesięcy od daty otrzymania wyma</w:t>
      </w:r>
      <w:r w:rsidR="007407EA">
        <w:t>ganych dokumentów. </w:t>
      </w:r>
      <w:r w:rsidR="007407EA">
        <w:br/>
      </w:r>
    </w:p>
    <w:p w:rsidR="009C4677" w:rsidRDefault="009C4677" w:rsidP="00B01A0F">
      <w:pPr>
        <w:pStyle w:val="NormalnyWeb"/>
        <w:jc w:val="both"/>
      </w:pPr>
    </w:p>
    <w:p w:rsidR="009C4677" w:rsidRPr="009C4677" w:rsidRDefault="009C4677" w:rsidP="009C4677">
      <w:pPr>
        <w:jc w:val="both"/>
        <w:rPr>
          <w:rFonts w:ascii="Times New Roman" w:hAnsi="Times New Roman" w:cs="Times New Roman"/>
        </w:rPr>
      </w:pPr>
      <w:r w:rsidRPr="009C4677">
        <w:rPr>
          <w:rFonts w:ascii="Times New Roman" w:hAnsi="Times New Roman" w:cs="Times New Roman"/>
        </w:rPr>
        <w:t>Niezależnie od tego, czy istnieje obowiązek zezwolenia na usunięcie drzew lub krzewów, jeśli</w:t>
      </w:r>
      <w:r w:rsidRPr="009C4677">
        <w:rPr>
          <w:rFonts w:ascii="Times New Roman" w:hAnsi="Times New Roman" w:cs="Times New Roman"/>
        </w:rPr>
        <w:br/>
        <w:t xml:space="preserve"> w zasięgu oddziaływania prac związanych z wycinką drzew lub krzewów stwierdzono bytowanie gatunków chronionych, wykonując te prace należy przestrzegać zakazów zgodnie z obowiązującymi Rozporządzeniami Ministra Środowiska z 16 grudnia 2016r. w sprawie ochrony gatunkowej zwierząt (Dz. U. z 2016r. poz. 2183).</w:t>
      </w:r>
    </w:p>
    <w:p w:rsidR="009C4677" w:rsidRPr="009C4677" w:rsidRDefault="009C4677" w:rsidP="009C4677">
      <w:pPr>
        <w:jc w:val="both"/>
        <w:rPr>
          <w:rFonts w:ascii="Times New Roman" w:hAnsi="Times New Roman" w:cs="Times New Roman"/>
        </w:rPr>
      </w:pPr>
      <w:r w:rsidRPr="009C4677">
        <w:rPr>
          <w:rFonts w:ascii="Times New Roman" w:hAnsi="Times New Roman" w:cs="Times New Roman"/>
          <w:b/>
        </w:rPr>
        <w:t>Pamiętajmy,</w:t>
      </w:r>
      <w:r w:rsidRPr="009C4677">
        <w:rPr>
          <w:rFonts w:ascii="Times New Roman" w:hAnsi="Times New Roman" w:cs="Times New Roman"/>
        </w:rPr>
        <w:t xml:space="preserve"> że ochrona przyrody jest obowiązkiem każdego mieszkańca, dlatego też prosimy o rozważane podejmowanie decyzji w sprawie wycinki. Prosimy zwrócić szczególną uwagę na obecność zwierząt bytujących w koronie drzew i krzewów usuwanych, ale także rosnących w bliskim sąsiedztwie.</w:t>
      </w:r>
    </w:p>
    <w:p w:rsidR="009C4677" w:rsidRPr="009C4677" w:rsidRDefault="009C4677" w:rsidP="009C4677">
      <w:pPr>
        <w:jc w:val="both"/>
        <w:rPr>
          <w:rFonts w:ascii="Times New Roman" w:hAnsi="Times New Roman" w:cs="Times New Roman"/>
        </w:rPr>
      </w:pPr>
      <w:r w:rsidRPr="009C4677">
        <w:rPr>
          <w:rFonts w:ascii="Times New Roman" w:hAnsi="Times New Roman" w:cs="Times New Roman"/>
        </w:rPr>
        <w:t xml:space="preserve">Zaleca się usuwanie drzew i krzewów dokonywać poza okresem lęgowym ptaków, czyli od połowy października do końca lutego. </w:t>
      </w:r>
    </w:p>
    <w:p w:rsidR="009C4677" w:rsidRPr="009C4677" w:rsidRDefault="009C4677" w:rsidP="00B01A0F">
      <w:pPr>
        <w:pStyle w:val="NormalnyWeb"/>
        <w:jc w:val="both"/>
      </w:pPr>
    </w:p>
    <w:p w:rsidR="00B01A0F" w:rsidRDefault="007407EA" w:rsidP="00B01A0F">
      <w:pPr>
        <w:pStyle w:val="NormalnyWeb"/>
        <w:jc w:val="both"/>
      </w:pPr>
      <w:r>
        <w:br/>
      </w:r>
    </w:p>
    <w:p w:rsidR="00B01A0F" w:rsidRDefault="00B01A0F" w:rsidP="00B01A0F">
      <w:pPr>
        <w:pStyle w:val="NormalnyWeb"/>
        <w:jc w:val="both"/>
      </w:pPr>
      <w:r>
        <w:t> </w:t>
      </w:r>
    </w:p>
    <w:p w:rsidR="00B01A0F" w:rsidRDefault="00B01A0F" w:rsidP="00B01A0F">
      <w:pPr>
        <w:pStyle w:val="ng-scope"/>
      </w:pPr>
      <w:r>
        <w:t> </w:t>
      </w:r>
    </w:p>
    <w:p w:rsidR="00527A34" w:rsidRDefault="00527A34"/>
    <w:sectPr w:rsidR="00527A34" w:rsidSect="0052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35F8"/>
    <w:multiLevelType w:val="hybridMultilevel"/>
    <w:tmpl w:val="7300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B6E8A"/>
    <w:multiLevelType w:val="hybridMultilevel"/>
    <w:tmpl w:val="74B23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A0F"/>
    <w:rsid w:val="00045797"/>
    <w:rsid w:val="00063D05"/>
    <w:rsid w:val="000C1C56"/>
    <w:rsid w:val="00250ABC"/>
    <w:rsid w:val="002C78CF"/>
    <w:rsid w:val="004261E5"/>
    <w:rsid w:val="00473B55"/>
    <w:rsid w:val="00527A34"/>
    <w:rsid w:val="00557632"/>
    <w:rsid w:val="007407EA"/>
    <w:rsid w:val="00831EAC"/>
    <w:rsid w:val="00976673"/>
    <w:rsid w:val="009C4677"/>
    <w:rsid w:val="00A956C9"/>
    <w:rsid w:val="00AD66B3"/>
    <w:rsid w:val="00B01A0F"/>
    <w:rsid w:val="00E450F1"/>
    <w:rsid w:val="00E6021F"/>
    <w:rsid w:val="00EE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A34"/>
  </w:style>
  <w:style w:type="paragraph" w:styleId="Nagwek2">
    <w:name w:val="heading 2"/>
    <w:basedOn w:val="Normalny"/>
    <w:link w:val="Nagwek2Znak"/>
    <w:uiPriority w:val="9"/>
    <w:qFormat/>
    <w:rsid w:val="00B0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1A0F"/>
    <w:rPr>
      <w:b/>
      <w:bCs/>
    </w:rPr>
  </w:style>
  <w:style w:type="character" w:styleId="Uwydatnienie">
    <w:name w:val="Emphasis"/>
    <w:basedOn w:val="Domylnaczcionkaakapitu"/>
    <w:uiPriority w:val="20"/>
    <w:qFormat/>
    <w:rsid w:val="00B01A0F"/>
    <w:rPr>
      <w:i/>
      <w:iCs/>
    </w:rPr>
  </w:style>
  <w:style w:type="paragraph" w:customStyle="1" w:styleId="ng-scope">
    <w:name w:val="ng-scope"/>
    <w:basedOn w:val="Normalny"/>
    <w:rsid w:val="00B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0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E4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abandosz</dc:creator>
  <cp:lastModifiedBy>abandosz</cp:lastModifiedBy>
  <cp:revision>10</cp:revision>
  <cp:lastPrinted>2019-05-13T09:33:00Z</cp:lastPrinted>
  <dcterms:created xsi:type="dcterms:W3CDTF">2019-04-30T10:18:00Z</dcterms:created>
  <dcterms:modified xsi:type="dcterms:W3CDTF">2019-05-13T09:52:00Z</dcterms:modified>
</cp:coreProperties>
</file>