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DFED" w14:textId="548D5796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p w14:paraId="4D65FAB8" w14:textId="5CD96AC6" w:rsidR="003B0CD7" w:rsidRPr="003B0CD7" w:rsidRDefault="003B0CD7" w:rsidP="003B0CD7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CD7">
        <w:rPr>
          <w:rFonts w:ascii="Times New Roman" w:hAnsi="Times New Roman" w:cs="Times New Roman"/>
          <w:b/>
          <w:sz w:val="24"/>
          <w:szCs w:val="24"/>
        </w:rPr>
        <w:t>Załącznik nr do umowy z dnia</w:t>
      </w:r>
    </w:p>
    <w:p w14:paraId="4027DE70" w14:textId="77777777" w:rsidR="003B0CD7" w:rsidRDefault="003B0CD7" w:rsidP="003B0C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7CC1" w14:textId="5640BDE8" w:rsidR="003B0CD7" w:rsidRDefault="003B0CD7" w:rsidP="003B0C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D7">
        <w:rPr>
          <w:rFonts w:ascii="Times New Roman" w:hAnsi="Times New Roman" w:cs="Times New Roman"/>
          <w:b/>
          <w:sz w:val="24"/>
          <w:szCs w:val="24"/>
        </w:rPr>
        <w:t>TARYFA OPŁAT</w:t>
      </w:r>
    </w:p>
    <w:p w14:paraId="0CC25C41" w14:textId="77777777" w:rsidR="003B0CD7" w:rsidRPr="003B0CD7" w:rsidRDefault="003B0CD7" w:rsidP="003B0C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8A406" w14:textId="28B7A1F0" w:rsidR="003B0CD7" w:rsidRDefault="003B0CD7" w:rsidP="003B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2503526"/>
      <w:r w:rsidRPr="00903CE1">
        <w:rPr>
          <w:rFonts w:ascii="Times New Roman" w:hAnsi="Times New Roman" w:cs="Times New Roman"/>
        </w:rPr>
        <w:t xml:space="preserve">CENNIK </w:t>
      </w:r>
      <w:r w:rsidRPr="003B0CD7">
        <w:rPr>
          <w:rFonts w:ascii="Times New Roman" w:hAnsi="Times New Roman" w:cs="Times New Roman"/>
          <w:u w:val="single"/>
        </w:rPr>
        <w:t>BILETÓW JEDNORAZOWYCH</w:t>
      </w:r>
      <w:r>
        <w:rPr>
          <w:rFonts w:ascii="Times New Roman" w:hAnsi="Times New Roman" w:cs="Times New Roman"/>
        </w:rPr>
        <w:t xml:space="preserve"> </w:t>
      </w:r>
      <w:bookmarkStart w:id="1" w:name="_Hlk62503444"/>
      <w:r>
        <w:rPr>
          <w:rFonts w:ascii="Times New Roman" w:hAnsi="Times New Roman" w:cs="Times New Roman"/>
        </w:rPr>
        <w:t>Z UWZGLĘDNIENIEM ZASTOSOWANIA ULG USTAWOWYCH</w:t>
      </w:r>
    </w:p>
    <w:p w14:paraId="27CC4CC1" w14:textId="77777777" w:rsidR="003B0CD7" w:rsidRPr="00903CE1" w:rsidRDefault="003B0CD7" w:rsidP="003B0CD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169" w:type="pct"/>
        <w:tblLook w:val="04A0" w:firstRow="1" w:lastRow="0" w:firstColumn="1" w:lastColumn="0" w:noHBand="0" w:noVBand="1"/>
      </w:tblPr>
      <w:tblGrid>
        <w:gridCol w:w="2919"/>
        <w:gridCol w:w="1349"/>
        <w:gridCol w:w="1094"/>
        <w:gridCol w:w="1098"/>
        <w:gridCol w:w="1077"/>
        <w:gridCol w:w="1230"/>
        <w:gridCol w:w="975"/>
        <w:gridCol w:w="1068"/>
      </w:tblGrid>
      <w:tr w:rsidR="003B0CD7" w:rsidRPr="00903CE1" w14:paraId="6E0FE912" w14:textId="77777777" w:rsidTr="00871C97">
        <w:trPr>
          <w:trHeight w:val="29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1593E98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62502008"/>
            <w:bookmarkEnd w:id="0"/>
            <w:bookmarkEnd w:id="1"/>
            <w:r w:rsidRPr="00286468">
              <w:rPr>
                <w:rFonts w:ascii="Times New Roman" w:hAnsi="Times New Roman" w:cs="Times New Roman"/>
                <w:b/>
                <w:bCs/>
              </w:rPr>
              <w:t xml:space="preserve">Obszar ważności </w:t>
            </w:r>
            <w:r w:rsidRPr="00286468">
              <w:rPr>
                <w:rFonts w:ascii="Times New Roman" w:hAnsi="Times New Roman" w:cs="Times New Roman"/>
                <w:b/>
                <w:bCs/>
              </w:rPr>
              <w:br/>
              <w:t>wg przebiegu danej linii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7C2FA79" w14:textId="77777777" w:rsidR="003B0CD7" w:rsidRPr="00286468" w:rsidRDefault="003B0CD7" w:rsidP="00871C97">
            <w:pPr>
              <w:tabs>
                <w:tab w:val="left" w:pos="2097"/>
                <w:tab w:val="left" w:pos="9936"/>
              </w:tabs>
              <w:ind w:right="-9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Bilety jednorazowe</w:t>
            </w:r>
          </w:p>
        </w:tc>
      </w:tr>
      <w:tr w:rsidR="003B0CD7" w:rsidRPr="00903CE1" w14:paraId="6A1FD957" w14:textId="77777777" w:rsidTr="00871C97">
        <w:trPr>
          <w:trHeight w:val="151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36D392B" w14:textId="77777777" w:rsidR="003B0CD7" w:rsidRPr="00903CE1" w:rsidRDefault="003B0CD7" w:rsidP="00871C9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371A89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Normalne</w:t>
            </w:r>
          </w:p>
        </w:tc>
        <w:tc>
          <w:tcPr>
            <w:tcW w:w="3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D01D39C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Ulgowe</w:t>
            </w:r>
          </w:p>
        </w:tc>
      </w:tr>
      <w:tr w:rsidR="003B0CD7" w:rsidRPr="00903CE1" w14:paraId="376E28C3" w14:textId="77777777" w:rsidTr="00871C97">
        <w:trPr>
          <w:trHeight w:val="144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2E1DE5B" w14:textId="77777777" w:rsidR="003B0CD7" w:rsidRPr="00903CE1" w:rsidRDefault="003B0CD7" w:rsidP="00871C9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1C3DA6" w14:textId="77777777" w:rsidR="003B0CD7" w:rsidRPr="00903CE1" w:rsidRDefault="003B0CD7" w:rsidP="00871C97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75D50E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7B6C6C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95%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CFB72A1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93%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5696D06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78%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882D30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49%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3A5224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37%</w:t>
            </w:r>
          </w:p>
        </w:tc>
      </w:tr>
      <w:tr w:rsidR="003B0CD7" w:rsidRPr="00903CE1" w14:paraId="0163AD7A" w14:textId="77777777" w:rsidTr="00871C97">
        <w:trPr>
          <w:trHeight w:val="43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9A15" w14:textId="77777777" w:rsidR="003B0CD7" w:rsidRPr="00903CE1" w:rsidRDefault="003B0CD7" w:rsidP="00871C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Miasto i Gmina Pleszew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7EA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468">
              <w:rPr>
                <w:rFonts w:ascii="Times New Roman" w:hAnsi="Times New Roman" w:cs="Times New Roman"/>
                <w:bCs/>
              </w:rPr>
              <w:t>2 zł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65E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AF60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0,10 zł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DDCC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0,14 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D8D7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0,44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8201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1,02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84C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1,26 zł</w:t>
            </w:r>
          </w:p>
        </w:tc>
      </w:tr>
      <w:bookmarkEnd w:id="2"/>
    </w:tbl>
    <w:p w14:paraId="6802C7D5" w14:textId="31B0D2C3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2DC4C5A4" w14:textId="722150D6" w:rsidR="003B0CD7" w:rsidRPr="00715E58" w:rsidRDefault="003B0CD7" w:rsidP="003B0CD7">
      <w:pPr>
        <w:spacing w:after="0" w:line="240" w:lineRule="auto"/>
        <w:contextualSpacing/>
        <w:jc w:val="both"/>
        <w:rPr>
          <w:rFonts w:ascii="Arial Narrow" w:eastAsia="Calibri" w:hAnsi="Arial Narrow" w:cs="Tahoma"/>
          <w:b/>
          <w:bCs/>
          <w:sz w:val="24"/>
          <w:szCs w:val="24"/>
        </w:rPr>
      </w:pPr>
    </w:p>
    <w:tbl>
      <w:tblPr>
        <w:tblStyle w:val="Tabela-Siatka1"/>
        <w:tblW w:w="10803" w:type="dxa"/>
        <w:tblLook w:val="04A0" w:firstRow="1" w:lastRow="0" w:firstColumn="1" w:lastColumn="0" w:noHBand="0" w:noVBand="1"/>
      </w:tblPr>
      <w:tblGrid>
        <w:gridCol w:w="767"/>
        <w:gridCol w:w="10036"/>
      </w:tblGrid>
      <w:tr w:rsidR="003B0CD7" w:rsidRPr="00715E58" w14:paraId="5914FCB1" w14:textId="77777777" w:rsidTr="003B0CD7">
        <w:trPr>
          <w:trHeight w:val="69"/>
        </w:trPr>
        <w:tc>
          <w:tcPr>
            <w:tcW w:w="10803" w:type="dxa"/>
            <w:gridSpan w:val="2"/>
            <w:shd w:val="pct20" w:color="auto" w:fill="auto"/>
            <w:vAlign w:val="center"/>
          </w:tcPr>
          <w:p w14:paraId="5028542C" w14:textId="77777777" w:rsid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2351E983" w14:textId="501E24AA" w:rsid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UPRAWNIENIA DO KORZYSTANIA Z ULG USTAWOWYCH</w:t>
            </w:r>
            <w:r w:rsid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PRZY ZAKUPIE BILETÓW JEDNORAZOWYCH</w:t>
            </w:r>
          </w:p>
          <w:p w14:paraId="55026CCE" w14:textId="79AAAA3D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3B0CD7" w:rsidRPr="00715E58" w14:paraId="52FB3011" w14:textId="77777777" w:rsidTr="003B0CD7">
        <w:trPr>
          <w:trHeight w:val="69"/>
        </w:trPr>
        <w:tc>
          <w:tcPr>
            <w:tcW w:w="0" w:type="auto"/>
            <w:vMerge w:val="restart"/>
            <w:shd w:val="pct20" w:color="auto" w:fill="auto"/>
            <w:vAlign w:val="center"/>
          </w:tcPr>
          <w:p w14:paraId="784B1C21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748314BF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0018" w:type="dxa"/>
            <w:vAlign w:val="center"/>
          </w:tcPr>
          <w:p w14:paraId="63BFDFD7" w14:textId="2A5E0CC6" w:rsidR="003B0CD7" w:rsidRPr="003B0CD7" w:rsidRDefault="003B0CD7" w:rsidP="003B0CD7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Poseł</w:t>
            </w:r>
          </w:p>
        </w:tc>
      </w:tr>
      <w:tr w:rsidR="003B0CD7" w:rsidRPr="00715E58" w14:paraId="62D11DBA" w14:textId="77777777" w:rsidTr="003B0CD7">
        <w:trPr>
          <w:trHeight w:val="355"/>
        </w:trPr>
        <w:tc>
          <w:tcPr>
            <w:tcW w:w="0" w:type="auto"/>
            <w:vMerge/>
            <w:shd w:val="pct20" w:color="auto" w:fill="auto"/>
            <w:vAlign w:val="center"/>
          </w:tcPr>
          <w:p w14:paraId="096FEAC6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258E654E" w14:textId="77777777" w:rsidR="003B0CD7" w:rsidRPr="003B0CD7" w:rsidRDefault="003B0CD7" w:rsidP="003B0CD7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Senator</w:t>
            </w:r>
          </w:p>
        </w:tc>
      </w:tr>
      <w:tr w:rsidR="003B0CD7" w:rsidRPr="00715E58" w14:paraId="0C6E6BCC" w14:textId="77777777" w:rsidTr="003B0CD7">
        <w:trPr>
          <w:trHeight w:val="610"/>
        </w:trPr>
        <w:tc>
          <w:tcPr>
            <w:tcW w:w="0" w:type="auto"/>
            <w:vMerge/>
            <w:shd w:val="pct20" w:color="auto" w:fill="auto"/>
            <w:vAlign w:val="center"/>
          </w:tcPr>
          <w:p w14:paraId="0B6E51D9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2246AD2D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Straż Graniczna, Celnik, Policjant, Żołnierz Żandarmerii Wojskowej (w czasie wykonywania czynności służbowych)</w:t>
            </w:r>
          </w:p>
        </w:tc>
      </w:tr>
      <w:tr w:rsidR="003B0CD7" w:rsidRPr="00715E58" w14:paraId="79DC62F0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032A196D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011E1370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Dziecko do lat 4 (pod warunkiem niekorzystania z oddzielnego miejsca do siedzenia)</w:t>
            </w:r>
          </w:p>
        </w:tc>
      </w:tr>
      <w:tr w:rsidR="003B0CD7" w:rsidRPr="00715E58" w14:paraId="1D57F9E2" w14:textId="77777777" w:rsidTr="003B0CD7">
        <w:trPr>
          <w:trHeight w:val="643"/>
        </w:trPr>
        <w:tc>
          <w:tcPr>
            <w:tcW w:w="0" w:type="auto"/>
            <w:vMerge w:val="restart"/>
            <w:shd w:val="pct20" w:color="auto" w:fill="auto"/>
            <w:vAlign w:val="center"/>
          </w:tcPr>
          <w:p w14:paraId="16CC8B51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40096C15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95%</w:t>
            </w:r>
          </w:p>
        </w:tc>
        <w:tc>
          <w:tcPr>
            <w:tcW w:w="10018" w:type="dxa"/>
            <w:vAlign w:val="center"/>
          </w:tcPr>
          <w:p w14:paraId="44842A4F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Przewodnik lub opiekun towarzyszący w podróży osobie niewidomej albo niezdolnej do samodzielnej egzystencji</w:t>
            </w:r>
          </w:p>
        </w:tc>
      </w:tr>
      <w:tr w:rsidR="003B0CD7" w:rsidRPr="00715E58" w14:paraId="41557C2B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531A1D21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2BDC6683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 xml:space="preserve">Przewodnik lub opiekun towarzyszący w podróży inwalidzie wojennemu zaliczonemu do I grupy </w:t>
            </w:r>
            <w:r w:rsidRPr="003B0CD7">
              <w:rPr>
                <w:rFonts w:ascii="Times New Roman" w:eastAsia="Calibri" w:hAnsi="Times New Roman"/>
                <w:sz w:val="22"/>
                <w:szCs w:val="22"/>
              </w:rPr>
              <w:br/>
              <w:t>inwalidów</w:t>
            </w:r>
          </w:p>
        </w:tc>
      </w:tr>
      <w:tr w:rsidR="003B0CD7" w:rsidRPr="00715E58" w14:paraId="161D66DD" w14:textId="77777777" w:rsidTr="003B0CD7">
        <w:trPr>
          <w:trHeight w:val="69"/>
        </w:trPr>
        <w:tc>
          <w:tcPr>
            <w:tcW w:w="0" w:type="auto"/>
            <w:shd w:val="pct20" w:color="auto" w:fill="auto"/>
            <w:vAlign w:val="center"/>
          </w:tcPr>
          <w:p w14:paraId="07894987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0018" w:type="dxa"/>
            <w:vAlign w:val="center"/>
          </w:tcPr>
          <w:p w14:paraId="38D67398" w14:textId="77777777" w:rsidR="003B0CD7" w:rsidRPr="003B0CD7" w:rsidRDefault="003B0CD7" w:rsidP="003B0CD7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Osoby niewidome uznane za niezdolne do samodzielnej egzystencji</w:t>
            </w:r>
          </w:p>
        </w:tc>
      </w:tr>
      <w:tr w:rsidR="003B0CD7" w:rsidRPr="00715E58" w14:paraId="01A3F8A7" w14:textId="77777777" w:rsidTr="003B0CD7">
        <w:trPr>
          <w:trHeight w:val="69"/>
        </w:trPr>
        <w:tc>
          <w:tcPr>
            <w:tcW w:w="0" w:type="auto"/>
            <w:vMerge w:val="restart"/>
            <w:shd w:val="pct20" w:color="auto" w:fill="auto"/>
            <w:vAlign w:val="center"/>
          </w:tcPr>
          <w:p w14:paraId="00FFDB32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78%</w:t>
            </w:r>
          </w:p>
        </w:tc>
        <w:tc>
          <w:tcPr>
            <w:tcW w:w="10018" w:type="dxa"/>
            <w:vAlign w:val="center"/>
          </w:tcPr>
          <w:p w14:paraId="7288B566" w14:textId="751CDE9C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Niewidoma ofiara działań wojennych</w:t>
            </w:r>
          </w:p>
        </w:tc>
      </w:tr>
      <w:tr w:rsidR="003B0CD7" w:rsidRPr="00715E58" w14:paraId="62191DE7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0A86E195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7388CC78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Dziecko do lat 4 (osobne miejsce)</w:t>
            </w:r>
          </w:p>
        </w:tc>
      </w:tr>
      <w:tr w:rsidR="003B0CD7" w:rsidRPr="00715E58" w14:paraId="7A9B3A18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789D045A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3ABCDDF1" w14:textId="6F94FDB1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Straż Graniczna, Celnik, Policjant, Żołnierz Żandarmerii Wojskowej (w czasie wykonywania czynności służbowych)</w:t>
            </w:r>
          </w:p>
        </w:tc>
      </w:tr>
      <w:tr w:rsidR="003B0CD7" w:rsidRPr="00715E58" w14:paraId="32EB0C43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301098DD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07C530BA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Inwalida wojenny i wojskowy (I grupa)</w:t>
            </w:r>
          </w:p>
        </w:tc>
      </w:tr>
      <w:tr w:rsidR="003B0CD7" w:rsidRPr="00715E58" w14:paraId="17B433C7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7E42451F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4F62ADD9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Jedno z rodziców lub opiekun dzieci i młodzieży dotkniętych inwalidztwem lub niepełnosprawnych</w:t>
            </w:r>
          </w:p>
        </w:tc>
      </w:tr>
      <w:tr w:rsidR="003B0CD7" w:rsidRPr="00715E58" w14:paraId="5F74677D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773319E1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7E74BC9A" w14:textId="41D57100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Żołnierz służby niezawodowej</w:t>
            </w:r>
          </w:p>
        </w:tc>
      </w:tr>
      <w:tr w:rsidR="003B0CD7" w:rsidRPr="00715E58" w14:paraId="575FEA1A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  <w:vAlign w:val="center"/>
          </w:tcPr>
          <w:p w14:paraId="0FB316E1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648181DD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Dzieci i młodzież do ukończenia 24. roku życia dotknięte inwalidztwem lub niepełnosprawne</w:t>
            </w:r>
          </w:p>
        </w:tc>
      </w:tr>
      <w:tr w:rsidR="003B0CD7" w:rsidRPr="00715E58" w14:paraId="2E651E00" w14:textId="77777777" w:rsidTr="003B0CD7">
        <w:trPr>
          <w:trHeight w:val="608"/>
        </w:trPr>
        <w:tc>
          <w:tcPr>
            <w:tcW w:w="0" w:type="auto"/>
            <w:vMerge/>
            <w:shd w:val="pct20" w:color="auto" w:fill="auto"/>
            <w:vAlign w:val="center"/>
          </w:tcPr>
          <w:p w14:paraId="15A4DA17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704F5462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Studenci niepełnosprawni do ukończenia 26. roku życia</w:t>
            </w:r>
          </w:p>
        </w:tc>
      </w:tr>
      <w:tr w:rsidR="003B0CD7" w:rsidRPr="00715E58" w14:paraId="69AB03C4" w14:textId="77777777" w:rsidTr="003B0CD7">
        <w:trPr>
          <w:trHeight w:val="513"/>
        </w:trPr>
        <w:tc>
          <w:tcPr>
            <w:tcW w:w="0" w:type="auto"/>
            <w:shd w:val="pct20" w:color="auto" w:fill="auto"/>
            <w:vAlign w:val="center"/>
          </w:tcPr>
          <w:p w14:paraId="783CBD23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49%</w:t>
            </w:r>
          </w:p>
        </w:tc>
        <w:tc>
          <w:tcPr>
            <w:tcW w:w="10018" w:type="dxa"/>
            <w:vAlign w:val="center"/>
          </w:tcPr>
          <w:p w14:paraId="4D30F16F" w14:textId="345CF706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Osoba niezdolna do samodzielnej egzystencji</w:t>
            </w:r>
          </w:p>
        </w:tc>
      </w:tr>
      <w:tr w:rsidR="003B0CD7" w:rsidRPr="00715E58" w14:paraId="1DD4AAD3" w14:textId="77777777" w:rsidTr="003B0CD7">
        <w:trPr>
          <w:trHeight w:val="866"/>
        </w:trPr>
        <w:tc>
          <w:tcPr>
            <w:tcW w:w="0" w:type="auto"/>
            <w:vMerge w:val="restart"/>
            <w:shd w:val="pct20" w:color="auto" w:fill="auto"/>
            <w:vAlign w:val="center"/>
          </w:tcPr>
          <w:p w14:paraId="60BC6B3D" w14:textId="77777777" w:rsidR="003B0CD7" w:rsidRPr="003B0CD7" w:rsidRDefault="003B0CD7" w:rsidP="003B0CD7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37%</w:t>
            </w:r>
          </w:p>
        </w:tc>
        <w:tc>
          <w:tcPr>
            <w:tcW w:w="10018" w:type="dxa"/>
            <w:vAlign w:val="center"/>
          </w:tcPr>
          <w:p w14:paraId="376AF8B9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Dziecko w wieku powyżej 4 lat do rozpoczęcia odbywania obowiązkowego rocznego przygotowania przedszkolnego</w:t>
            </w:r>
          </w:p>
        </w:tc>
      </w:tr>
      <w:tr w:rsidR="003B0CD7" w:rsidRPr="00715E58" w14:paraId="11F5023B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</w:tcPr>
          <w:p w14:paraId="02AA1D6C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5337779F" w14:textId="6D7D7BD7" w:rsidR="003B0CD7" w:rsidRPr="003B0CD7" w:rsidRDefault="003B0CD7" w:rsidP="003B0CD7">
            <w:pPr>
              <w:tabs>
                <w:tab w:val="right" w:pos="9157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Inwalida wojenny i wojskowy (grupa inna niż I)</w:t>
            </w:r>
          </w:p>
        </w:tc>
      </w:tr>
      <w:tr w:rsidR="003B0CD7" w:rsidRPr="00715E58" w14:paraId="1B00388A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</w:tcPr>
          <w:p w14:paraId="7F635863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2142CEB2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Weteran Inwalida</w:t>
            </w:r>
          </w:p>
        </w:tc>
      </w:tr>
      <w:tr w:rsidR="003B0CD7" w:rsidRPr="00715E58" w14:paraId="40B070DE" w14:textId="77777777" w:rsidTr="003B0CD7">
        <w:trPr>
          <w:trHeight w:val="69"/>
        </w:trPr>
        <w:tc>
          <w:tcPr>
            <w:tcW w:w="0" w:type="auto"/>
            <w:vMerge/>
            <w:shd w:val="pct20" w:color="auto" w:fill="auto"/>
          </w:tcPr>
          <w:p w14:paraId="7285D09C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12A0DFA5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Kombatant</w:t>
            </w:r>
          </w:p>
        </w:tc>
      </w:tr>
      <w:tr w:rsidR="003B0CD7" w:rsidRPr="00715E58" w14:paraId="316DE6E8" w14:textId="77777777" w:rsidTr="003B0CD7">
        <w:trPr>
          <w:trHeight w:val="281"/>
        </w:trPr>
        <w:tc>
          <w:tcPr>
            <w:tcW w:w="0" w:type="auto"/>
            <w:vMerge/>
            <w:shd w:val="pct20" w:color="auto" w:fill="auto"/>
          </w:tcPr>
          <w:p w14:paraId="4BE6C9C4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018" w:type="dxa"/>
            <w:vAlign w:val="center"/>
          </w:tcPr>
          <w:p w14:paraId="6FD74B3A" w14:textId="77777777" w:rsidR="003B0CD7" w:rsidRPr="003B0CD7" w:rsidRDefault="003B0CD7" w:rsidP="003B0CD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B0CD7">
              <w:rPr>
                <w:rFonts w:ascii="Times New Roman" w:eastAsia="Calibri" w:hAnsi="Times New Roman"/>
                <w:sz w:val="22"/>
                <w:szCs w:val="22"/>
              </w:rPr>
              <w:t>Osoby niewidome nie będące osobami niezdolnymi do samodzielnej egzystencji</w:t>
            </w:r>
          </w:p>
        </w:tc>
      </w:tr>
    </w:tbl>
    <w:p w14:paraId="67925CFA" w14:textId="7505D05D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7B176F0D" w14:textId="4D0C3BE2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6962382C" w14:textId="7811DF79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60B72FF3" w14:textId="4B09951D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49AA5C97" w14:textId="27AEEBA4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7C92C3CC" w14:textId="256E656B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17357A89" w14:textId="77777777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0A456F32" w14:textId="77777777" w:rsidR="003B0CD7" w:rsidRDefault="003B0CD7" w:rsidP="003B0CD7">
      <w:pPr>
        <w:spacing w:after="0" w:line="240" w:lineRule="auto"/>
        <w:rPr>
          <w:rFonts w:ascii="Tahoma" w:hAnsi="Tahoma" w:cs="Tahoma"/>
        </w:rPr>
      </w:pPr>
    </w:p>
    <w:p w14:paraId="4DB91E28" w14:textId="3631F5D3" w:rsidR="003B0CD7" w:rsidRDefault="003B0CD7" w:rsidP="003B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468">
        <w:rPr>
          <w:rFonts w:ascii="Times New Roman" w:hAnsi="Times New Roman" w:cs="Times New Roman"/>
        </w:rPr>
        <w:t xml:space="preserve">CENNIK </w:t>
      </w:r>
      <w:r w:rsidRPr="003B0CD7">
        <w:rPr>
          <w:rFonts w:ascii="Times New Roman" w:hAnsi="Times New Roman" w:cs="Times New Roman"/>
          <w:u w:val="single"/>
        </w:rPr>
        <w:t>BILETÓW MIESIĘCZNYCH</w:t>
      </w:r>
      <w:r w:rsidRPr="00286468">
        <w:rPr>
          <w:rFonts w:ascii="Times New Roman" w:hAnsi="Times New Roman" w:cs="Times New Roman"/>
        </w:rPr>
        <w:t xml:space="preserve"> Z UWZGLĘDNIENIEM ZASTOSOWANIA ULG USTAWOWYCH</w:t>
      </w:r>
    </w:p>
    <w:p w14:paraId="35B07153" w14:textId="77777777" w:rsidR="003B0CD7" w:rsidRPr="00286468" w:rsidRDefault="003B0CD7" w:rsidP="003B0CD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159" w:type="pct"/>
        <w:tblLayout w:type="fixed"/>
        <w:tblLook w:val="04A0" w:firstRow="1" w:lastRow="0" w:firstColumn="1" w:lastColumn="0" w:noHBand="0" w:noVBand="1"/>
      </w:tblPr>
      <w:tblGrid>
        <w:gridCol w:w="2907"/>
        <w:gridCol w:w="1370"/>
        <w:gridCol w:w="1025"/>
        <w:gridCol w:w="1202"/>
        <w:gridCol w:w="1196"/>
        <w:gridCol w:w="1120"/>
        <w:gridCol w:w="1016"/>
        <w:gridCol w:w="954"/>
      </w:tblGrid>
      <w:tr w:rsidR="003B0CD7" w:rsidRPr="00715E58" w14:paraId="3B25DBAE" w14:textId="77777777" w:rsidTr="00871C97">
        <w:trPr>
          <w:trHeight w:val="169"/>
        </w:trPr>
        <w:tc>
          <w:tcPr>
            <w:tcW w:w="1347" w:type="pct"/>
            <w:vMerge w:val="restart"/>
            <w:shd w:val="pct25" w:color="auto" w:fill="auto"/>
            <w:vAlign w:val="center"/>
          </w:tcPr>
          <w:p w14:paraId="51C6B96D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 xml:space="preserve">Obszar ważności </w:t>
            </w:r>
            <w:r w:rsidRPr="00286468">
              <w:rPr>
                <w:rFonts w:ascii="Times New Roman" w:hAnsi="Times New Roman" w:cs="Times New Roman"/>
                <w:b/>
                <w:bCs/>
              </w:rPr>
              <w:br/>
              <w:t>wg przebiegu danej linii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FC45CB8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Bilety miesięczne</w:t>
            </w:r>
          </w:p>
        </w:tc>
      </w:tr>
      <w:tr w:rsidR="003B0CD7" w:rsidRPr="00715E58" w14:paraId="02EA4555" w14:textId="77777777" w:rsidTr="00871C97">
        <w:trPr>
          <w:trHeight w:val="176"/>
        </w:trPr>
        <w:tc>
          <w:tcPr>
            <w:tcW w:w="1347" w:type="pct"/>
            <w:vMerge/>
            <w:vAlign w:val="center"/>
          </w:tcPr>
          <w:p w14:paraId="36697E13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5" w:type="pct"/>
            <w:vMerge w:val="restart"/>
            <w:shd w:val="clear" w:color="auto" w:fill="00B0F0"/>
            <w:vAlign w:val="center"/>
          </w:tcPr>
          <w:p w14:paraId="08166CE8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Normalne</w:t>
            </w:r>
          </w:p>
        </w:tc>
        <w:tc>
          <w:tcPr>
            <w:tcW w:w="3018" w:type="pct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5CB721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Ulgowe</w:t>
            </w:r>
          </w:p>
        </w:tc>
      </w:tr>
      <w:tr w:rsidR="003B0CD7" w:rsidRPr="00715E58" w14:paraId="2E6A5A61" w14:textId="77777777" w:rsidTr="00871C97">
        <w:trPr>
          <w:trHeight w:val="169"/>
        </w:trPr>
        <w:tc>
          <w:tcPr>
            <w:tcW w:w="1347" w:type="pct"/>
            <w:vMerge/>
            <w:vAlign w:val="center"/>
          </w:tcPr>
          <w:p w14:paraId="70728745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5" w:type="pct"/>
            <w:vMerge/>
            <w:vAlign w:val="center"/>
          </w:tcPr>
          <w:p w14:paraId="74BC6783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5" w:type="pct"/>
            <w:shd w:val="clear" w:color="auto" w:fill="A8D08D" w:themeFill="accent6" w:themeFillTint="99"/>
            <w:vAlign w:val="center"/>
          </w:tcPr>
          <w:p w14:paraId="7ADC10AF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93%</w:t>
            </w:r>
          </w:p>
        </w:tc>
        <w:tc>
          <w:tcPr>
            <w:tcW w:w="557" w:type="pct"/>
            <w:shd w:val="clear" w:color="auto" w:fill="A8D08D" w:themeFill="accent6" w:themeFillTint="99"/>
            <w:vAlign w:val="center"/>
          </w:tcPr>
          <w:p w14:paraId="677912C4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78%</w:t>
            </w:r>
          </w:p>
        </w:tc>
        <w:tc>
          <w:tcPr>
            <w:tcW w:w="554" w:type="pct"/>
            <w:shd w:val="clear" w:color="auto" w:fill="A8D08D" w:themeFill="accent6" w:themeFillTint="99"/>
            <w:vAlign w:val="center"/>
          </w:tcPr>
          <w:p w14:paraId="2AD1D986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51%</w:t>
            </w:r>
          </w:p>
        </w:tc>
        <w:tc>
          <w:tcPr>
            <w:tcW w:w="519" w:type="pct"/>
            <w:shd w:val="clear" w:color="auto" w:fill="A8D08D" w:themeFill="accent6" w:themeFillTint="99"/>
            <w:vAlign w:val="center"/>
          </w:tcPr>
          <w:p w14:paraId="4F92A7DF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49%</w:t>
            </w:r>
          </w:p>
        </w:tc>
        <w:tc>
          <w:tcPr>
            <w:tcW w:w="471" w:type="pct"/>
            <w:shd w:val="clear" w:color="auto" w:fill="A8D08D" w:themeFill="accent6" w:themeFillTint="99"/>
            <w:vAlign w:val="center"/>
          </w:tcPr>
          <w:p w14:paraId="483EE6B6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37%</w:t>
            </w:r>
          </w:p>
        </w:tc>
        <w:tc>
          <w:tcPr>
            <w:tcW w:w="442" w:type="pct"/>
            <w:shd w:val="clear" w:color="auto" w:fill="A8D08D" w:themeFill="accent6" w:themeFillTint="99"/>
            <w:vAlign w:val="center"/>
          </w:tcPr>
          <w:p w14:paraId="30259FA5" w14:textId="77777777" w:rsidR="003B0CD7" w:rsidRPr="00286468" w:rsidRDefault="003B0CD7" w:rsidP="00871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68">
              <w:rPr>
                <w:rFonts w:ascii="Times New Roman" w:hAnsi="Times New Roman" w:cs="Times New Roman"/>
                <w:b/>
                <w:bCs/>
              </w:rPr>
              <w:t>33%</w:t>
            </w:r>
          </w:p>
        </w:tc>
      </w:tr>
      <w:tr w:rsidR="003B0CD7" w:rsidRPr="0078246B" w14:paraId="0D5FCB3B" w14:textId="77777777" w:rsidTr="00871C97">
        <w:trPr>
          <w:trHeight w:val="342"/>
        </w:trPr>
        <w:tc>
          <w:tcPr>
            <w:tcW w:w="1347" w:type="pct"/>
            <w:vAlign w:val="center"/>
          </w:tcPr>
          <w:p w14:paraId="411A021F" w14:textId="77777777" w:rsidR="003B0CD7" w:rsidRPr="00903CE1" w:rsidRDefault="003B0CD7" w:rsidP="00871C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Miasto i Gmina Pleszew</w:t>
            </w:r>
          </w:p>
        </w:tc>
        <w:tc>
          <w:tcPr>
            <w:tcW w:w="635" w:type="pct"/>
            <w:vAlign w:val="center"/>
          </w:tcPr>
          <w:p w14:paraId="1DD032A9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86468">
              <w:rPr>
                <w:rFonts w:ascii="Times New Roman" w:hAnsi="Times New Roman" w:cs="Times New Roman"/>
                <w:bCs/>
              </w:rPr>
              <w:t>0 zł</w:t>
            </w:r>
          </w:p>
        </w:tc>
        <w:tc>
          <w:tcPr>
            <w:tcW w:w="475" w:type="pct"/>
            <w:vAlign w:val="center"/>
          </w:tcPr>
          <w:p w14:paraId="5734373D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3,50 zł</w:t>
            </w:r>
          </w:p>
        </w:tc>
        <w:tc>
          <w:tcPr>
            <w:tcW w:w="557" w:type="pct"/>
            <w:vAlign w:val="center"/>
          </w:tcPr>
          <w:p w14:paraId="093801B2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11,00 zł</w:t>
            </w:r>
          </w:p>
        </w:tc>
        <w:tc>
          <w:tcPr>
            <w:tcW w:w="554" w:type="pct"/>
            <w:vAlign w:val="center"/>
          </w:tcPr>
          <w:p w14:paraId="44A5B7AC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24,50 zł</w:t>
            </w:r>
          </w:p>
        </w:tc>
        <w:tc>
          <w:tcPr>
            <w:tcW w:w="519" w:type="pct"/>
            <w:vAlign w:val="center"/>
          </w:tcPr>
          <w:p w14:paraId="24840931" w14:textId="77777777" w:rsidR="003B0CD7" w:rsidRPr="00903CE1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3CE1">
              <w:rPr>
                <w:rFonts w:ascii="Times New Roman" w:hAnsi="Times New Roman" w:cs="Times New Roman"/>
              </w:rPr>
              <w:t>25,50 zł</w:t>
            </w:r>
          </w:p>
        </w:tc>
        <w:tc>
          <w:tcPr>
            <w:tcW w:w="471" w:type="pct"/>
            <w:vAlign w:val="center"/>
          </w:tcPr>
          <w:p w14:paraId="7861701E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68">
              <w:rPr>
                <w:rFonts w:ascii="Times New Roman" w:hAnsi="Times New Roman" w:cs="Times New Roman"/>
                <w:sz w:val="20"/>
                <w:szCs w:val="20"/>
              </w:rPr>
              <w:t>31,50 zł</w:t>
            </w:r>
          </w:p>
        </w:tc>
        <w:tc>
          <w:tcPr>
            <w:tcW w:w="442" w:type="pct"/>
            <w:vAlign w:val="center"/>
          </w:tcPr>
          <w:p w14:paraId="4D172E80" w14:textId="77777777" w:rsidR="003B0CD7" w:rsidRPr="00286468" w:rsidRDefault="003B0CD7" w:rsidP="00871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68">
              <w:rPr>
                <w:rFonts w:ascii="Times New Roman" w:hAnsi="Times New Roman" w:cs="Times New Roman"/>
                <w:sz w:val="20"/>
                <w:szCs w:val="20"/>
              </w:rPr>
              <w:t>33,50 zł</w:t>
            </w:r>
          </w:p>
        </w:tc>
      </w:tr>
    </w:tbl>
    <w:p w14:paraId="2F044B09" w14:textId="2B844105" w:rsidR="003B0CD7" w:rsidRDefault="003B0CD7" w:rsidP="003B0CD7">
      <w:pPr>
        <w:spacing w:after="0" w:line="360" w:lineRule="auto"/>
        <w:rPr>
          <w:rFonts w:ascii="Tahoma" w:hAnsi="Tahoma" w:cs="Tahoma"/>
        </w:rPr>
      </w:pPr>
    </w:p>
    <w:tbl>
      <w:tblPr>
        <w:tblStyle w:val="Tabela-Siatka2"/>
        <w:tblW w:w="10768" w:type="dxa"/>
        <w:tblLook w:val="04A0" w:firstRow="1" w:lastRow="0" w:firstColumn="1" w:lastColumn="0" w:noHBand="0" w:noVBand="1"/>
      </w:tblPr>
      <w:tblGrid>
        <w:gridCol w:w="893"/>
        <w:gridCol w:w="9875"/>
      </w:tblGrid>
      <w:tr w:rsidR="00DA7642" w:rsidRPr="00715E58" w14:paraId="69595EF5" w14:textId="77777777" w:rsidTr="00DA7642">
        <w:tc>
          <w:tcPr>
            <w:tcW w:w="10768" w:type="dxa"/>
            <w:gridSpan w:val="2"/>
            <w:shd w:val="pct20" w:color="auto" w:fill="auto"/>
            <w:vAlign w:val="center"/>
          </w:tcPr>
          <w:p w14:paraId="4CA00BB9" w14:textId="77777777" w:rsidR="00DA7642" w:rsidRDefault="00DA7642" w:rsidP="00DA764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21F92DE4" w14:textId="77777777" w:rsidR="00DA7642" w:rsidRDefault="00DA7642" w:rsidP="00DA764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UPRAWNIENIA DO KORZYSTANIA Z ULG USTAWOWYCH PRZY ZAKUPIE BILETÓW MIESIĘCZNYCH</w:t>
            </w:r>
          </w:p>
          <w:p w14:paraId="0881745A" w14:textId="05A4E531" w:rsidR="00DA7642" w:rsidRPr="00DA7642" w:rsidRDefault="00DA7642" w:rsidP="00DA764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A7642" w:rsidRPr="00715E58" w14:paraId="0918DFC2" w14:textId="77777777" w:rsidTr="00DA7642">
        <w:trPr>
          <w:trHeight w:val="347"/>
        </w:trPr>
        <w:tc>
          <w:tcPr>
            <w:tcW w:w="893" w:type="dxa"/>
            <w:shd w:val="pct20" w:color="auto" w:fill="auto"/>
            <w:vAlign w:val="center"/>
          </w:tcPr>
          <w:p w14:paraId="249CDB09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93%</w:t>
            </w:r>
          </w:p>
        </w:tc>
        <w:tc>
          <w:tcPr>
            <w:tcW w:w="9875" w:type="dxa"/>
          </w:tcPr>
          <w:p w14:paraId="308BAFAD" w14:textId="77777777" w:rsidR="00DA7642" w:rsidRPr="00DA7642" w:rsidRDefault="00DA7642" w:rsidP="00871C97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sz w:val="22"/>
                <w:szCs w:val="22"/>
              </w:rPr>
              <w:t>Osoby niewidome uznane za niezdolne do samodzielnej egzystencji</w:t>
            </w:r>
          </w:p>
        </w:tc>
      </w:tr>
      <w:tr w:rsidR="00DA7642" w:rsidRPr="00715E58" w14:paraId="5D17672F" w14:textId="77777777" w:rsidTr="00DA7642">
        <w:tc>
          <w:tcPr>
            <w:tcW w:w="893" w:type="dxa"/>
            <w:shd w:val="pct20" w:color="auto" w:fill="auto"/>
            <w:vAlign w:val="center"/>
          </w:tcPr>
          <w:p w14:paraId="1A4CD458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78%</w:t>
            </w:r>
          </w:p>
        </w:tc>
        <w:tc>
          <w:tcPr>
            <w:tcW w:w="9875" w:type="dxa"/>
          </w:tcPr>
          <w:p w14:paraId="107AF6A8" w14:textId="43B5ADAA" w:rsidR="00DA7642" w:rsidRPr="00DA7642" w:rsidRDefault="00DA7642" w:rsidP="00DA7642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sz w:val="22"/>
                <w:szCs w:val="22"/>
              </w:rPr>
              <w:t>Dzieci i młodzież dotknięta inwalidztwem lub niepełnosprawna, przy przejazdach z miejsca zamieszkania lub miejsca pobytu do: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t xml:space="preserve">(dziecko lub młodzież dotknięta inwalidztwem do 24. roku życia oraz studentów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t>do ukończenia 26. roku życia):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przedszkola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szkoły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szkoły wyższej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placówki opiekuńczo-wychowawczej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placówki oświatowo-wychowawczej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specjalnego ośrodka szkolno-wychowawczego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specjalnego ośrodka wychowawczego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ośrodka umożliwiającego dzieciom i młodzieży spełnianie obowiązku szkolnego i obowiązku nauki,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- ośrodka rehabilitacyjno–wychowawczego,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- domu pomocy społecznej,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ośrodka wsparcia,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- zakładu opieki zdrowotnej,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- poradni psychologiczno-pedagogicznej,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- poradni specjalistycznej,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br/>
              <w:t>- turnusu rehabilitacyjnego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t>i z powrotem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DA7642" w:rsidRPr="00715E58" w14:paraId="22763F61" w14:textId="77777777" w:rsidTr="00DA7642">
        <w:tc>
          <w:tcPr>
            <w:tcW w:w="893" w:type="dxa"/>
            <w:shd w:val="pct20" w:color="auto" w:fill="auto"/>
            <w:vAlign w:val="center"/>
          </w:tcPr>
          <w:p w14:paraId="65DE69FC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51%</w:t>
            </w:r>
          </w:p>
        </w:tc>
        <w:tc>
          <w:tcPr>
            <w:tcW w:w="987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53"/>
            </w:tblGrid>
            <w:tr w:rsidR="00DA7642" w:rsidRPr="00DA7642" w14:paraId="21DF7726" w14:textId="77777777" w:rsidTr="00871C9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94E8AD" w14:textId="77777777" w:rsidR="00DA7642" w:rsidRPr="00DA7642" w:rsidRDefault="00DA7642" w:rsidP="00871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AEFF8E" w14:textId="688F8AD8" w:rsidR="00DA7642" w:rsidRPr="00DA7642" w:rsidRDefault="00DA7642" w:rsidP="00871C9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A7642">
                    <w:rPr>
                      <w:rFonts w:ascii="Times New Roman" w:eastAsia="Times New Roman" w:hAnsi="Times New Roman" w:cs="Times New Roman"/>
                      <w:lang w:eastAsia="pl-PL"/>
                    </w:rPr>
                    <w:t>Studenci do ukończenia 26. roku życia; osoby</w:t>
                  </w:r>
                  <w:r w:rsidR="00822C1D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  <w:r w:rsidR="00FD7AF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DA7642">
                    <w:rPr>
                      <w:rFonts w:ascii="Times New Roman" w:eastAsia="Times New Roman" w:hAnsi="Times New Roman" w:cs="Times New Roman"/>
                      <w:lang w:eastAsia="pl-PL"/>
                    </w:rPr>
                    <w:t>które ukończyły studia pierwszego stopnia do dnia 31 października roku, w którym ukończyły te studia.</w:t>
                  </w:r>
                </w:p>
                <w:p w14:paraId="538EA1BB" w14:textId="4A5E0E4F" w:rsidR="00DA7642" w:rsidRPr="00DA7642" w:rsidRDefault="00DA7642" w:rsidP="00871C9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A7642">
                    <w:rPr>
                      <w:rFonts w:ascii="Times New Roman" w:eastAsia="Times New Roman" w:hAnsi="Times New Roman" w:cs="Times New Roman"/>
                      <w:lang w:eastAsia="pl-PL"/>
                    </w:rPr>
                    <w:t>Doktoran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ci</w:t>
                  </w:r>
                  <w:r w:rsidRPr="00DA764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do ukończenia 35. roku życia </w:t>
                  </w:r>
                </w:p>
              </w:tc>
            </w:tr>
          </w:tbl>
          <w:p w14:paraId="14EABC15" w14:textId="77777777" w:rsidR="00DA7642" w:rsidRPr="00DA7642" w:rsidRDefault="00DA7642" w:rsidP="00871C97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A7642" w:rsidRPr="00715E58" w14:paraId="4C7F58B3" w14:textId="77777777" w:rsidTr="00DA7642">
        <w:tc>
          <w:tcPr>
            <w:tcW w:w="893" w:type="dxa"/>
            <w:shd w:val="pct20" w:color="auto" w:fill="auto"/>
            <w:vAlign w:val="center"/>
          </w:tcPr>
          <w:p w14:paraId="2D6A2DF4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49%</w:t>
            </w:r>
          </w:p>
        </w:tc>
        <w:tc>
          <w:tcPr>
            <w:tcW w:w="9875" w:type="dxa"/>
          </w:tcPr>
          <w:p w14:paraId="5D71A894" w14:textId="2CFDCF51" w:rsidR="00DA7642" w:rsidRPr="00DA7642" w:rsidRDefault="00DA7642" w:rsidP="00871C97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sz w:val="22"/>
                <w:szCs w:val="22"/>
              </w:rPr>
              <w:t>Dzieci i młodzież w okresie rozpoczęcia odbywania   obowiązkowego rocznego przygotowania przedszkolnego do ukończenia szkoły podstawowej lub ponadpodstawowej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t xml:space="preserve">publicznej lub niepublicznej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DA7642">
              <w:rPr>
                <w:rFonts w:ascii="Times New Roman" w:eastAsia="Calibri" w:hAnsi="Times New Roman"/>
                <w:sz w:val="22"/>
                <w:szCs w:val="22"/>
              </w:rPr>
              <w:t>o uprawnieniach szkoły publicznej, nie dłużej niż do ukończenia 24. roku życia.</w:t>
            </w:r>
          </w:p>
        </w:tc>
      </w:tr>
      <w:tr w:rsidR="00DA7642" w:rsidRPr="00715E58" w14:paraId="3A293837" w14:textId="77777777" w:rsidTr="00DA7642">
        <w:tc>
          <w:tcPr>
            <w:tcW w:w="893" w:type="dxa"/>
            <w:shd w:val="pct20" w:color="auto" w:fill="auto"/>
            <w:vAlign w:val="center"/>
          </w:tcPr>
          <w:p w14:paraId="4C7AAC5C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37%</w:t>
            </w:r>
          </w:p>
        </w:tc>
        <w:tc>
          <w:tcPr>
            <w:tcW w:w="9875" w:type="dxa"/>
          </w:tcPr>
          <w:p w14:paraId="19331D64" w14:textId="77777777" w:rsidR="00DA7642" w:rsidRPr="00DA7642" w:rsidRDefault="00DA7642" w:rsidP="00871C97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sz w:val="22"/>
                <w:szCs w:val="22"/>
              </w:rPr>
              <w:t>Osoby niewidome nie będące osobami niezdolnymi do samodzielnej egzystencji</w:t>
            </w:r>
          </w:p>
        </w:tc>
      </w:tr>
      <w:tr w:rsidR="00DA7642" w:rsidRPr="00715E58" w14:paraId="39C267C5" w14:textId="77777777" w:rsidTr="00DA7642">
        <w:trPr>
          <w:trHeight w:val="921"/>
        </w:trPr>
        <w:tc>
          <w:tcPr>
            <w:tcW w:w="893" w:type="dxa"/>
            <w:shd w:val="pct20" w:color="auto" w:fill="auto"/>
            <w:vAlign w:val="center"/>
          </w:tcPr>
          <w:p w14:paraId="5A5E5AD7" w14:textId="77777777" w:rsidR="00DA7642" w:rsidRPr="00DA7642" w:rsidRDefault="00DA7642" w:rsidP="00871C9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33%</w:t>
            </w:r>
          </w:p>
        </w:tc>
        <w:tc>
          <w:tcPr>
            <w:tcW w:w="9875" w:type="dxa"/>
          </w:tcPr>
          <w:p w14:paraId="6D32915E" w14:textId="16561E6A" w:rsidR="00DA7642" w:rsidRPr="00DA7642" w:rsidRDefault="00DA7642" w:rsidP="00871C97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DA7642">
              <w:rPr>
                <w:rFonts w:ascii="Times New Roman" w:eastAsia="Calibri" w:hAnsi="Times New Roman"/>
                <w:sz w:val="22"/>
                <w:szCs w:val="22"/>
              </w:rPr>
              <w:t>Nauczyciele przedszkoli publicznych lub niepublicznych; nauczyciele szkół podstawowych i szkół ponadpodstawowych – publicznych lub niepublicznych o uprawnieniach szkół publicznych. Nauczyciele akademiccy</w:t>
            </w:r>
          </w:p>
        </w:tc>
      </w:tr>
    </w:tbl>
    <w:p w14:paraId="0BBF36CF" w14:textId="77777777" w:rsidR="00DA7642" w:rsidRDefault="00DA7642" w:rsidP="003B0CD7">
      <w:pPr>
        <w:spacing w:after="0" w:line="360" w:lineRule="auto"/>
        <w:rPr>
          <w:rFonts w:ascii="Tahoma" w:hAnsi="Tahoma" w:cs="Tahoma"/>
        </w:rPr>
      </w:pPr>
    </w:p>
    <w:p w14:paraId="5B2C7860" w14:textId="5412E9D8" w:rsidR="00DA7642" w:rsidRDefault="00DA7642" w:rsidP="003B0CD7">
      <w:pPr>
        <w:spacing w:after="0" w:line="360" w:lineRule="auto"/>
        <w:rPr>
          <w:rFonts w:ascii="Tahoma" w:hAnsi="Tahoma" w:cs="Tahoma"/>
        </w:rPr>
      </w:pPr>
    </w:p>
    <w:p w14:paraId="000F8F41" w14:textId="6FF76E94" w:rsidR="00DA7642" w:rsidRDefault="00DA7642" w:rsidP="003B0CD7">
      <w:pPr>
        <w:spacing w:after="0" w:line="360" w:lineRule="auto"/>
        <w:rPr>
          <w:rFonts w:ascii="Tahoma" w:hAnsi="Tahoma" w:cs="Tahoma"/>
        </w:rPr>
      </w:pPr>
    </w:p>
    <w:p w14:paraId="025A05ED" w14:textId="52A21469" w:rsidR="00DA7642" w:rsidRDefault="00DA7642" w:rsidP="003B0CD7">
      <w:pPr>
        <w:spacing w:after="0" w:line="360" w:lineRule="auto"/>
        <w:rPr>
          <w:rFonts w:ascii="Tahoma" w:hAnsi="Tahoma" w:cs="Tahoma"/>
        </w:rPr>
      </w:pPr>
    </w:p>
    <w:p w14:paraId="2EF5ECA5" w14:textId="77777777" w:rsidR="00DA7642" w:rsidRDefault="00DA7642" w:rsidP="003B0CD7">
      <w:pPr>
        <w:spacing w:after="0" w:line="360" w:lineRule="auto"/>
        <w:rPr>
          <w:rFonts w:ascii="Tahoma" w:hAnsi="Tahoma" w:cs="Tahoma"/>
        </w:rPr>
      </w:pPr>
    </w:p>
    <w:p w14:paraId="52BF5F60" w14:textId="1557C890" w:rsidR="003B0CD7" w:rsidRDefault="003B0CD7" w:rsidP="003B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SAMORZĄDOWE DO PRZEJAZDÓW ULGOWYCH I BEZPŁATNYCH</w:t>
      </w:r>
    </w:p>
    <w:p w14:paraId="63B60A50" w14:textId="77777777" w:rsidR="00DA7642" w:rsidRPr="00D9740D" w:rsidRDefault="00DA7642" w:rsidP="00DA764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516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4"/>
        <w:gridCol w:w="2127"/>
        <w:gridCol w:w="2127"/>
      </w:tblGrid>
      <w:tr w:rsidR="003B0CD7" w:rsidRPr="00715E58" w14:paraId="299E0375" w14:textId="77777777" w:rsidTr="00871C97">
        <w:trPr>
          <w:cantSplit/>
          <w:trHeight w:val="19"/>
          <w:tblHeader/>
          <w:jc w:val="center"/>
        </w:trPr>
        <w:tc>
          <w:tcPr>
            <w:tcW w:w="3030" w:type="pct"/>
            <w:vMerge w:val="restart"/>
            <w:shd w:val="pct25" w:color="auto" w:fill="auto"/>
            <w:noWrap/>
            <w:vAlign w:val="center"/>
            <w:hideMark/>
          </w:tcPr>
          <w:p w14:paraId="12BACE2E" w14:textId="77777777" w:rsidR="003B0CD7" w:rsidRPr="00D9740D" w:rsidRDefault="003B0CD7" w:rsidP="00871C97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>Uprawniona grupa osób</w:t>
            </w:r>
          </w:p>
        </w:tc>
        <w:tc>
          <w:tcPr>
            <w:tcW w:w="1970" w:type="pct"/>
            <w:gridSpan w:val="2"/>
            <w:tcBorders>
              <w:bottom w:val="single" w:sz="6" w:space="0" w:color="auto"/>
            </w:tcBorders>
            <w:shd w:val="pct25" w:color="auto" w:fill="auto"/>
            <w:noWrap/>
            <w:vAlign w:val="center"/>
            <w:hideMark/>
          </w:tcPr>
          <w:p w14:paraId="23846832" w14:textId="77777777" w:rsidR="003B0CD7" w:rsidRPr="00D9740D" w:rsidRDefault="003B0CD7" w:rsidP="00871C97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>Wysokość ulgi przy przejazdach na podstawie biletów</w:t>
            </w:r>
          </w:p>
        </w:tc>
      </w:tr>
      <w:tr w:rsidR="003B0CD7" w:rsidRPr="00715E58" w14:paraId="748C4EED" w14:textId="77777777" w:rsidTr="00871C97">
        <w:trPr>
          <w:cantSplit/>
          <w:trHeight w:val="19"/>
          <w:tblHeader/>
          <w:jc w:val="center"/>
        </w:trPr>
        <w:tc>
          <w:tcPr>
            <w:tcW w:w="3030" w:type="pct"/>
            <w:vMerge/>
            <w:shd w:val="clear" w:color="auto" w:fill="auto"/>
            <w:noWrap/>
            <w:vAlign w:val="center"/>
            <w:hideMark/>
          </w:tcPr>
          <w:p w14:paraId="2DF7694F" w14:textId="77777777" w:rsidR="003B0CD7" w:rsidRPr="00D9740D" w:rsidRDefault="003B0CD7" w:rsidP="00871C97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pct"/>
            <w:shd w:val="clear" w:color="auto" w:fill="00B0F0"/>
            <w:noWrap/>
            <w:vAlign w:val="center"/>
            <w:hideMark/>
          </w:tcPr>
          <w:p w14:paraId="078FD252" w14:textId="77777777" w:rsidR="003B0CD7" w:rsidRPr="00D9740D" w:rsidRDefault="003B0CD7" w:rsidP="00871C97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>jednorazowych</w:t>
            </w:r>
          </w:p>
        </w:tc>
        <w:tc>
          <w:tcPr>
            <w:tcW w:w="985" w:type="pct"/>
            <w:shd w:val="clear" w:color="auto" w:fill="00B0F0"/>
            <w:vAlign w:val="center"/>
            <w:hideMark/>
          </w:tcPr>
          <w:p w14:paraId="3384465E" w14:textId="77777777" w:rsidR="003B0CD7" w:rsidRPr="00D9740D" w:rsidRDefault="003B0CD7" w:rsidP="00871C97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>miesięcznych</w:t>
            </w:r>
          </w:p>
        </w:tc>
      </w:tr>
      <w:tr w:rsidR="003B0CD7" w:rsidRPr="00715E58" w14:paraId="70DB25F8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45BCBE94" w14:textId="113E9641" w:rsidR="003B0CD7" w:rsidRPr="00D9740D" w:rsidRDefault="00DA7642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Osoby dojeżdżające do Pleszewa</w:t>
            </w:r>
            <w:r w:rsidR="003B0CD7">
              <w:rPr>
                <w:rFonts w:ascii="Times New Roman" w:hAnsi="Times New Roman" w:cs="Times New Roman"/>
                <w:b/>
              </w:rPr>
              <w:t xml:space="preserve"> </w:t>
            </w:r>
            <w:r w:rsidR="003B0CD7" w:rsidRPr="00D9740D">
              <w:rPr>
                <w:rFonts w:ascii="Times New Roman" w:hAnsi="Times New Roman" w:cs="Times New Roman"/>
                <w:b/>
              </w:rPr>
              <w:t>korzystając</w:t>
            </w:r>
            <w:r w:rsidR="00FD7AF4">
              <w:rPr>
                <w:rFonts w:ascii="Times New Roman" w:hAnsi="Times New Roman" w:cs="Times New Roman"/>
                <w:b/>
              </w:rPr>
              <w:t>e</w:t>
            </w:r>
            <w:r w:rsidR="003B0CD7" w:rsidRPr="00D9740D">
              <w:rPr>
                <w:rFonts w:ascii="Times New Roman" w:hAnsi="Times New Roman" w:cs="Times New Roman"/>
                <w:b/>
              </w:rPr>
              <w:t xml:space="preserve"> z parkingu zlokalizowanego przy Cmentarzu Komunalnym na ul. Piaski lub na ul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3B0CD7" w:rsidRPr="00D9740D">
              <w:rPr>
                <w:rFonts w:ascii="Times New Roman" w:hAnsi="Times New Roman" w:cs="Times New Roman"/>
                <w:b/>
                <w:bCs/>
              </w:rPr>
              <w:t>Ogrodowej</w:t>
            </w:r>
            <w:r w:rsidR="003B0CD7" w:rsidRPr="00D9740D">
              <w:rPr>
                <w:rFonts w:ascii="Times New Roman" w:hAnsi="Times New Roman" w:cs="Times New Roman"/>
              </w:rPr>
              <w:t xml:space="preserve"> po okazaniu </w:t>
            </w:r>
            <w:r>
              <w:rPr>
                <w:rFonts w:ascii="Times New Roman" w:hAnsi="Times New Roman" w:cs="Times New Roman"/>
              </w:rPr>
              <w:t xml:space="preserve">kierowcy autobusu </w:t>
            </w:r>
            <w:r w:rsidR="003B0CD7" w:rsidRPr="00D9740D">
              <w:rPr>
                <w:rFonts w:ascii="Times New Roman" w:hAnsi="Times New Roman" w:cs="Times New Roman"/>
              </w:rPr>
              <w:t>dowodu rejestracyjnego pojazdu</w:t>
            </w:r>
            <w:r>
              <w:rPr>
                <w:rFonts w:ascii="Times New Roman" w:hAnsi="Times New Roman" w:cs="Times New Roman"/>
              </w:rPr>
              <w:t>, którym przyjechali</w:t>
            </w:r>
            <w:r w:rsidR="003B0CD7">
              <w:rPr>
                <w:rFonts w:ascii="Times New Roman" w:hAnsi="Times New Roman" w:cs="Times New Roman"/>
              </w:rPr>
              <w:t xml:space="preserve">. Maksymalnie do </w:t>
            </w:r>
            <w:r>
              <w:rPr>
                <w:rFonts w:ascii="Times New Roman" w:hAnsi="Times New Roman" w:cs="Times New Roman"/>
              </w:rPr>
              <w:t>bezpłatnego przejazdu</w:t>
            </w:r>
            <w:r w:rsidR="003B0CD7">
              <w:rPr>
                <w:rFonts w:ascii="Times New Roman" w:hAnsi="Times New Roman" w:cs="Times New Roman"/>
              </w:rPr>
              <w:t xml:space="preserve"> uprawnione są 2 osoby.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74E7FD91" w14:textId="77777777" w:rsidR="003B0CD7" w:rsidRPr="00D9740D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02F7A0A9" w14:textId="77777777" w:rsidR="003B0CD7" w:rsidRPr="00D9740D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-</w:t>
            </w:r>
          </w:p>
        </w:tc>
      </w:tr>
      <w:tr w:rsidR="00FC7211" w:rsidRPr="00715E58" w14:paraId="1E66D9B1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20142BDD" w14:textId="503FD2E4" w:rsidR="00FC7211" w:rsidRDefault="00FC7211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Osoby dojeżdżające do Pleszewa</w:t>
            </w:r>
            <w:r w:rsidRPr="00D97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liniami autobusowymi</w:t>
            </w:r>
            <w:r w:rsidR="005A09AE">
              <w:rPr>
                <w:rFonts w:ascii="Times New Roman" w:hAnsi="Times New Roman" w:cs="Times New Roman"/>
                <w:b/>
              </w:rPr>
              <w:t xml:space="preserve">/kolejowymi </w:t>
            </w:r>
            <w:r>
              <w:rPr>
                <w:rFonts w:ascii="Times New Roman" w:hAnsi="Times New Roman" w:cs="Times New Roman"/>
                <w:b/>
              </w:rPr>
              <w:t>innych przewoźników - PLA,</w:t>
            </w:r>
            <w:r w:rsidR="002B0F09">
              <w:rPr>
                <w:rFonts w:ascii="Times New Roman" w:hAnsi="Times New Roman" w:cs="Times New Roman"/>
                <w:b/>
              </w:rPr>
              <w:t xml:space="preserve"> KLA, SKPL,</w:t>
            </w:r>
            <w:r>
              <w:rPr>
                <w:rFonts w:ascii="Times New Roman" w:hAnsi="Times New Roman" w:cs="Times New Roman"/>
                <w:b/>
              </w:rPr>
              <w:t xml:space="preserve"> MZK Ostrów Wielkopolski) </w:t>
            </w:r>
            <w:r w:rsidR="00FD7AF4">
              <w:rPr>
                <w:rFonts w:ascii="Times New Roman" w:hAnsi="Times New Roman" w:cs="Times New Roman"/>
                <w:b/>
              </w:rPr>
              <w:br/>
            </w:r>
            <w:r w:rsidRPr="00D9740D">
              <w:rPr>
                <w:rFonts w:ascii="Times New Roman" w:hAnsi="Times New Roman" w:cs="Times New Roman"/>
              </w:rPr>
              <w:t xml:space="preserve">po okazaniu </w:t>
            </w:r>
            <w:r>
              <w:rPr>
                <w:rFonts w:ascii="Times New Roman" w:hAnsi="Times New Roman" w:cs="Times New Roman"/>
              </w:rPr>
              <w:t xml:space="preserve">kierowcy autobusu: </w:t>
            </w:r>
          </w:p>
          <w:p w14:paraId="127F2222" w14:textId="77777777" w:rsidR="00FC7211" w:rsidRDefault="00FC7211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-zakupionego tego samego dnia u w/w przewoźnika biletu jednorazowego,</w:t>
            </w:r>
          </w:p>
          <w:p w14:paraId="5A4279FA" w14:textId="2D96A114" w:rsidR="00FC7211" w:rsidRPr="00D9740D" w:rsidRDefault="00FC7211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-obowiązującego w danym dniu biletu miesięcznego zakupionego </w:t>
            </w:r>
            <w:r>
              <w:rPr>
                <w:rFonts w:ascii="Times New Roman" w:hAnsi="Times New Roman" w:cs="Times New Roman"/>
              </w:rPr>
              <w:br/>
              <w:t>u innego przewoźnika.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434E4177" w14:textId="117BEF2D" w:rsidR="00FC7211" w:rsidRDefault="00FC7211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2C323D4F" w14:textId="5A935C0D" w:rsidR="00FC7211" w:rsidRPr="00D9740D" w:rsidRDefault="00FC7211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0CD7" w:rsidRPr="00715E58" w14:paraId="007011A8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224C8C3D" w14:textId="10F3C0DD" w:rsidR="003B0CD7" w:rsidRPr="00D9740D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 xml:space="preserve">Posiadacze </w:t>
            </w:r>
            <w:r w:rsidR="00DA7642">
              <w:rPr>
                <w:rFonts w:ascii="Times New Roman" w:hAnsi="Times New Roman" w:cs="Times New Roman"/>
                <w:b/>
                <w:bCs/>
              </w:rPr>
              <w:t>k</w:t>
            </w:r>
            <w:r w:rsidRPr="00D9740D">
              <w:rPr>
                <w:rFonts w:ascii="Times New Roman" w:hAnsi="Times New Roman" w:cs="Times New Roman"/>
                <w:b/>
                <w:bCs/>
              </w:rPr>
              <w:t xml:space="preserve">arty </w:t>
            </w:r>
            <w:r w:rsidR="00DA7642">
              <w:rPr>
                <w:rFonts w:ascii="Times New Roman" w:hAnsi="Times New Roman" w:cs="Times New Roman"/>
                <w:b/>
                <w:bCs/>
              </w:rPr>
              <w:t>„</w:t>
            </w:r>
            <w:r w:rsidRPr="00D9740D">
              <w:rPr>
                <w:rFonts w:ascii="Times New Roman" w:hAnsi="Times New Roman" w:cs="Times New Roman"/>
                <w:b/>
                <w:bCs/>
              </w:rPr>
              <w:t>Senior PPL 60+</w:t>
            </w:r>
            <w:r w:rsidR="00DA7642">
              <w:rPr>
                <w:rFonts w:ascii="Times New Roman" w:hAnsi="Times New Roman" w:cs="Times New Roman"/>
                <w:b/>
                <w:bCs/>
              </w:rPr>
              <w:t>”</w:t>
            </w:r>
            <w:r w:rsidRPr="00D9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740D">
              <w:rPr>
                <w:rFonts w:ascii="Times New Roman" w:hAnsi="Times New Roman" w:cs="Times New Roman"/>
              </w:rPr>
              <w:t xml:space="preserve">po okazaniu ważnej </w:t>
            </w:r>
            <w:r w:rsidRPr="00D9740D">
              <w:rPr>
                <w:rFonts w:ascii="Times New Roman" w:hAnsi="Times New Roman" w:cs="Times New Roman"/>
              </w:rPr>
              <w:br/>
              <w:t xml:space="preserve">w danym roku kalendarzowym karty </w:t>
            </w:r>
            <w:r w:rsidR="00DA7642">
              <w:rPr>
                <w:rFonts w:ascii="Times New Roman" w:hAnsi="Times New Roman" w:cs="Times New Roman"/>
              </w:rPr>
              <w:t>„</w:t>
            </w:r>
            <w:r w:rsidRPr="00D9740D">
              <w:rPr>
                <w:rFonts w:ascii="Times New Roman" w:hAnsi="Times New Roman" w:cs="Times New Roman"/>
              </w:rPr>
              <w:t>Senior</w:t>
            </w:r>
            <w:r w:rsidR="00DA7642">
              <w:rPr>
                <w:rFonts w:ascii="Times New Roman" w:hAnsi="Times New Roman" w:cs="Times New Roman"/>
              </w:rPr>
              <w:t xml:space="preserve"> </w:t>
            </w:r>
            <w:r w:rsidRPr="00D9740D">
              <w:rPr>
                <w:rFonts w:ascii="Times New Roman" w:hAnsi="Times New Roman" w:cs="Times New Roman"/>
              </w:rPr>
              <w:t>PPL 60</w:t>
            </w:r>
            <w:r w:rsidR="00DA764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6DACD55A" w14:textId="08E4D5D2" w:rsidR="003B0CD7" w:rsidRPr="00D9740D" w:rsidRDefault="00DA7642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B0CD7" w:rsidRPr="00D974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1A81CBB1" w14:textId="77777777" w:rsidR="003B0CD7" w:rsidRPr="00D9740D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-</w:t>
            </w:r>
          </w:p>
        </w:tc>
      </w:tr>
      <w:tr w:rsidR="00DA7642" w:rsidRPr="00715E58" w14:paraId="7ECC485D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634575EE" w14:textId="66C0C1F8" w:rsidR="00DA7642" w:rsidRPr="00D9740D" w:rsidRDefault="00DA7642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Posiadacze karty „Rodzina PPL 3+” </w:t>
            </w:r>
            <w:r w:rsidRPr="00D9740D">
              <w:rPr>
                <w:rFonts w:ascii="Times New Roman" w:hAnsi="Times New Roman" w:cs="Times New Roman"/>
              </w:rPr>
              <w:t xml:space="preserve">po okazaniu ważnej </w:t>
            </w:r>
            <w:r w:rsidRPr="00D9740D">
              <w:rPr>
                <w:rFonts w:ascii="Times New Roman" w:hAnsi="Times New Roman" w:cs="Times New Roman"/>
              </w:rPr>
              <w:br/>
              <w:t xml:space="preserve">w danym roku kalendarzowym </w:t>
            </w:r>
            <w:r>
              <w:rPr>
                <w:rFonts w:ascii="Times New Roman" w:hAnsi="Times New Roman" w:cs="Times New Roman"/>
              </w:rPr>
              <w:t>k</w:t>
            </w:r>
            <w:r w:rsidRPr="00D9740D">
              <w:rPr>
                <w:rFonts w:ascii="Times New Roman" w:hAnsi="Times New Roman" w:cs="Times New Roman"/>
              </w:rPr>
              <w:t xml:space="preserve">arty </w:t>
            </w:r>
            <w:r>
              <w:rPr>
                <w:rFonts w:ascii="Times New Roman" w:hAnsi="Times New Roman" w:cs="Times New Roman"/>
              </w:rPr>
              <w:t>„Rodzina PPL 3+”.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7ACA1675" w14:textId="31F384E6" w:rsidR="00DA7642" w:rsidRDefault="00DA7642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35CC6F08" w14:textId="77777777" w:rsidR="00DA7642" w:rsidRPr="00D9740D" w:rsidRDefault="00DA7642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D7" w:rsidRPr="00715E58" w14:paraId="478594E2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66621107" w14:textId="2C0227EB" w:rsidR="003B0CD7" w:rsidRPr="00D9740D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740D">
              <w:rPr>
                <w:rFonts w:ascii="Times New Roman" w:hAnsi="Times New Roman" w:cs="Times New Roman"/>
                <w:b/>
              </w:rPr>
              <w:t xml:space="preserve">Honorowi </w:t>
            </w:r>
            <w:r w:rsidR="00222EF3">
              <w:rPr>
                <w:rFonts w:ascii="Times New Roman" w:hAnsi="Times New Roman" w:cs="Times New Roman"/>
                <w:b/>
              </w:rPr>
              <w:t xml:space="preserve">Zasłużeni </w:t>
            </w:r>
            <w:r w:rsidRPr="00D9740D">
              <w:rPr>
                <w:rFonts w:ascii="Times New Roman" w:hAnsi="Times New Roman" w:cs="Times New Roman"/>
                <w:b/>
              </w:rPr>
              <w:t>Dawcy Krwi</w:t>
            </w:r>
            <w:r w:rsidRPr="00D9740D">
              <w:rPr>
                <w:rFonts w:ascii="Times New Roman" w:hAnsi="Times New Roman" w:cs="Times New Roman"/>
              </w:rPr>
              <w:t xml:space="preserve">, </w:t>
            </w:r>
            <w:r w:rsidR="00222EF3" w:rsidRPr="00D9740D">
              <w:rPr>
                <w:rFonts w:ascii="Times New Roman" w:hAnsi="Times New Roman" w:cs="Times New Roman"/>
              </w:rPr>
              <w:t>którzy oddali ponad 15 litrów krwi (w przypadku kobiet) lub odpowiadającą tej objętości ilość jej składników i ponad 18 litrów krwi (w przypadku mężczyzn) lub odpowiadającą tej objętości ilość jej składników po okazaniu Legitymacji Honorowego</w:t>
            </w:r>
            <w:r w:rsidR="00222EF3">
              <w:rPr>
                <w:rFonts w:ascii="Times New Roman" w:hAnsi="Times New Roman" w:cs="Times New Roman"/>
              </w:rPr>
              <w:t xml:space="preserve"> Zasłużonego</w:t>
            </w:r>
            <w:r w:rsidR="00222EF3" w:rsidRPr="00D9740D">
              <w:rPr>
                <w:rFonts w:ascii="Times New Roman" w:hAnsi="Times New Roman" w:cs="Times New Roman"/>
              </w:rPr>
              <w:t xml:space="preserve"> Dawcy Krwi.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5B341FD2" w14:textId="5C5D0910" w:rsidR="003B0CD7" w:rsidRPr="00D9740D" w:rsidRDefault="00DA7642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B0CD7" w:rsidRPr="00D974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79B59E44" w14:textId="77777777" w:rsidR="003B0CD7" w:rsidRPr="00D9740D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-</w:t>
            </w:r>
          </w:p>
        </w:tc>
      </w:tr>
      <w:tr w:rsidR="003B0CD7" w:rsidRPr="00715E58" w14:paraId="22252325" w14:textId="77777777" w:rsidTr="00871C97">
        <w:trPr>
          <w:cantSplit/>
          <w:trHeight w:val="19"/>
          <w:jc w:val="center"/>
        </w:trPr>
        <w:tc>
          <w:tcPr>
            <w:tcW w:w="3030" w:type="pct"/>
            <w:shd w:val="clear" w:color="auto" w:fill="auto"/>
            <w:noWrap/>
            <w:vAlign w:val="center"/>
          </w:tcPr>
          <w:p w14:paraId="6AAD7771" w14:textId="77777777" w:rsidR="003B0CD7" w:rsidRPr="00D9740D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740D">
              <w:rPr>
                <w:rFonts w:ascii="Times New Roman" w:hAnsi="Times New Roman" w:cs="Times New Roman"/>
                <w:b/>
                <w:bCs/>
              </w:rPr>
              <w:t>Dawcy Przeszczepu</w:t>
            </w:r>
            <w:r w:rsidRPr="00D9740D">
              <w:rPr>
                <w:rFonts w:ascii="Times New Roman" w:hAnsi="Times New Roman" w:cs="Times New Roman"/>
              </w:rPr>
              <w:t xml:space="preserve"> po okazaniu Legitymacji Dawcy Przeszczepu lub Legitymacji Zasłużonego Dawcy Przeszczepu.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1BCC25FC" w14:textId="2FC32D99" w:rsidR="003B0CD7" w:rsidRPr="00D9740D" w:rsidRDefault="00DA7642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B0CD7" w:rsidRPr="00D974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01D9F8A9" w14:textId="77777777" w:rsidR="003B0CD7" w:rsidRPr="00D9740D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</w:rPr>
            </w:pPr>
            <w:r w:rsidRPr="00D9740D">
              <w:rPr>
                <w:rFonts w:ascii="Times New Roman" w:hAnsi="Times New Roman" w:cs="Times New Roman"/>
              </w:rPr>
              <w:t>-</w:t>
            </w:r>
          </w:p>
        </w:tc>
      </w:tr>
    </w:tbl>
    <w:p w14:paraId="5BAF2C39" w14:textId="77777777" w:rsidR="003B0CD7" w:rsidRPr="00743CF4" w:rsidRDefault="003B0CD7" w:rsidP="003B0CD7">
      <w:pPr>
        <w:spacing w:after="0" w:line="360" w:lineRule="auto"/>
        <w:jc w:val="both"/>
        <w:rPr>
          <w:rFonts w:ascii="Tahoma" w:hAnsi="Tahoma" w:cs="Tahoma"/>
        </w:rPr>
      </w:pPr>
    </w:p>
    <w:p w14:paraId="6A40615E" w14:textId="77777777" w:rsidR="003B0CD7" w:rsidRDefault="003B0CD7" w:rsidP="003B0CD7">
      <w:pPr>
        <w:pStyle w:val="Akapitzlist"/>
        <w:spacing w:after="0" w:line="360" w:lineRule="auto"/>
        <w:ind w:left="360"/>
        <w:rPr>
          <w:rFonts w:ascii="Tahoma" w:hAnsi="Tahoma" w:cs="Tahoma"/>
        </w:rPr>
      </w:pPr>
    </w:p>
    <w:p w14:paraId="42E44B1C" w14:textId="77777777" w:rsidR="003B0CD7" w:rsidRDefault="003B0CD7" w:rsidP="003B0CD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D5F4D">
        <w:rPr>
          <w:rFonts w:ascii="Times New Roman" w:hAnsi="Times New Roman" w:cs="Times New Roman"/>
        </w:rPr>
        <w:t>CENNIK OPŁAT ZA</w:t>
      </w:r>
      <w:r>
        <w:rPr>
          <w:rFonts w:ascii="Times New Roman" w:hAnsi="Times New Roman" w:cs="Times New Roman"/>
        </w:rPr>
        <w:t xml:space="preserve"> PRZEWÓZ BAGAŻU</w:t>
      </w:r>
      <w:r w:rsidRPr="007D5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ZWIERZĄT</w:t>
      </w:r>
    </w:p>
    <w:tbl>
      <w:tblPr>
        <w:tblW w:w="47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2"/>
        <w:gridCol w:w="2373"/>
      </w:tblGrid>
      <w:tr w:rsidR="003B0CD7" w:rsidRPr="00715E58" w14:paraId="0624B60F" w14:textId="77777777" w:rsidTr="00871C97">
        <w:trPr>
          <w:cantSplit/>
          <w:trHeight w:val="16"/>
          <w:jc w:val="center"/>
        </w:trPr>
        <w:tc>
          <w:tcPr>
            <w:tcW w:w="3795" w:type="pct"/>
            <w:shd w:val="pct25" w:color="auto" w:fill="auto"/>
            <w:noWrap/>
            <w:vAlign w:val="center"/>
          </w:tcPr>
          <w:p w14:paraId="4B224398" w14:textId="77777777" w:rsidR="003B0CD7" w:rsidRPr="00196C11" w:rsidRDefault="003B0CD7" w:rsidP="00871C97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11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205" w:type="pct"/>
            <w:shd w:val="pct25" w:color="auto" w:fill="auto"/>
            <w:noWrap/>
            <w:vAlign w:val="center"/>
          </w:tcPr>
          <w:p w14:paraId="7C87F090" w14:textId="77777777" w:rsidR="003B0CD7" w:rsidRPr="00196C11" w:rsidRDefault="003B0CD7" w:rsidP="00871C97">
            <w:pPr>
              <w:spacing w:before="60" w:after="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11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</w:tr>
      <w:tr w:rsidR="003B0CD7" w:rsidRPr="00715E58" w14:paraId="373C8ED4" w14:textId="77777777" w:rsidTr="00871C97">
        <w:trPr>
          <w:cantSplit/>
          <w:trHeight w:val="16"/>
          <w:jc w:val="center"/>
        </w:trPr>
        <w:tc>
          <w:tcPr>
            <w:tcW w:w="3795" w:type="pct"/>
            <w:shd w:val="clear" w:color="auto" w:fill="auto"/>
            <w:noWrap/>
            <w:vAlign w:val="center"/>
          </w:tcPr>
          <w:p w14:paraId="496906BC" w14:textId="45608E9B" w:rsidR="003B0CD7" w:rsidRPr="00B85D4E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D4E">
              <w:rPr>
                <w:rFonts w:ascii="Times New Roman" w:hAnsi="Times New Roman" w:cs="Times New Roman"/>
              </w:rPr>
              <w:t xml:space="preserve">Za bagaż umieszczony w </w:t>
            </w:r>
            <w:r w:rsidR="00DA7642">
              <w:rPr>
                <w:rFonts w:ascii="Times New Roman" w:hAnsi="Times New Roman" w:cs="Times New Roman"/>
              </w:rPr>
              <w:t>autobusie</w:t>
            </w:r>
            <w:r w:rsidRPr="00B85D4E">
              <w:rPr>
                <w:rFonts w:ascii="Times New Roman" w:hAnsi="Times New Roman" w:cs="Times New Roman"/>
              </w:rPr>
              <w:t xml:space="preserve"> oraz rzeczy zabrane do wnętrza autobusu, których liczba, waga i wymiary nie pozwalają zaliczyć do bagażu ręcznego o objętości większej od 48 dcm3 (np.60x40x20 cm)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5D34375B" w14:textId="77777777" w:rsidR="003B0CD7" w:rsidRPr="00B85D4E" w:rsidRDefault="003B0CD7" w:rsidP="00871C9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B85D4E">
              <w:rPr>
                <w:rFonts w:ascii="Times New Roman" w:hAnsi="Times New Roman" w:cs="Times New Roman"/>
              </w:rPr>
              <w:t xml:space="preserve">2 zł. </w:t>
            </w:r>
          </w:p>
        </w:tc>
      </w:tr>
      <w:tr w:rsidR="003B0CD7" w:rsidRPr="00715E58" w14:paraId="78F12A61" w14:textId="77777777" w:rsidTr="00871C97">
        <w:trPr>
          <w:cantSplit/>
          <w:trHeight w:val="16"/>
          <w:jc w:val="center"/>
        </w:trPr>
        <w:tc>
          <w:tcPr>
            <w:tcW w:w="3795" w:type="pct"/>
            <w:shd w:val="clear" w:color="auto" w:fill="auto"/>
            <w:noWrap/>
            <w:vAlign w:val="center"/>
          </w:tcPr>
          <w:p w14:paraId="29401CA8" w14:textId="77777777" w:rsidR="003B0CD7" w:rsidRPr="00B85D4E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D4E">
              <w:rPr>
                <w:rFonts w:ascii="Times New Roman" w:hAnsi="Times New Roman" w:cs="Times New Roman"/>
              </w:rPr>
              <w:t>Za przewóz zwierzęcia (z wyjątkiem trzymanego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D4E">
              <w:rPr>
                <w:rFonts w:ascii="Times New Roman" w:hAnsi="Times New Roman" w:cs="Times New Roman"/>
              </w:rPr>
              <w:t>rękach bądź pełniącego funkcję przewodnika osoby, której</w:t>
            </w:r>
          </w:p>
          <w:p w14:paraId="1B981101" w14:textId="77777777" w:rsidR="003B0CD7" w:rsidRPr="00B85D4E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D4E">
              <w:rPr>
                <w:rFonts w:ascii="Times New Roman" w:hAnsi="Times New Roman" w:cs="Times New Roman"/>
              </w:rPr>
              <w:t>towarzyszy)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33D12124" w14:textId="77777777" w:rsidR="003B0CD7" w:rsidRPr="00B85D4E" w:rsidRDefault="003B0CD7" w:rsidP="00871C9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B85D4E">
              <w:rPr>
                <w:rFonts w:ascii="Times New Roman" w:hAnsi="Times New Roman" w:cs="Times New Roman"/>
              </w:rPr>
              <w:t>2 zł.</w:t>
            </w:r>
          </w:p>
        </w:tc>
      </w:tr>
      <w:tr w:rsidR="003B0CD7" w:rsidRPr="00715E58" w14:paraId="0CA2AFBF" w14:textId="77777777" w:rsidTr="00871C97">
        <w:trPr>
          <w:cantSplit/>
          <w:trHeight w:val="16"/>
          <w:jc w:val="center"/>
        </w:trPr>
        <w:tc>
          <w:tcPr>
            <w:tcW w:w="3795" w:type="pct"/>
            <w:shd w:val="clear" w:color="auto" w:fill="auto"/>
            <w:noWrap/>
            <w:vAlign w:val="center"/>
          </w:tcPr>
          <w:p w14:paraId="56F3D64E" w14:textId="77777777" w:rsidR="003B0CD7" w:rsidRPr="00B85D4E" w:rsidRDefault="003B0CD7" w:rsidP="00871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5D4E">
              <w:rPr>
                <w:rFonts w:ascii="Times New Roman" w:hAnsi="Times New Roman" w:cs="Times New Roman"/>
                <w:bCs/>
              </w:rPr>
              <w:t>Za przewóz roweru po uzyskaniu zgody kierowcy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63714CF8" w14:textId="77777777" w:rsidR="003B0CD7" w:rsidRPr="00B85D4E" w:rsidRDefault="003B0CD7" w:rsidP="00871C9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B85D4E">
              <w:rPr>
                <w:rFonts w:ascii="Times New Roman" w:hAnsi="Times New Roman" w:cs="Times New Roman"/>
              </w:rPr>
              <w:t>2 zł.</w:t>
            </w:r>
          </w:p>
        </w:tc>
      </w:tr>
    </w:tbl>
    <w:p w14:paraId="583CEA35" w14:textId="77777777" w:rsidR="003B0CD7" w:rsidRPr="00BD7D4A" w:rsidRDefault="003B0CD7" w:rsidP="003B0CD7">
      <w:pPr>
        <w:spacing w:after="0" w:line="360" w:lineRule="auto"/>
        <w:rPr>
          <w:rFonts w:ascii="Tahoma" w:hAnsi="Tahoma" w:cs="Tahoma"/>
        </w:rPr>
      </w:pPr>
    </w:p>
    <w:p w14:paraId="58F08ACC" w14:textId="1F0991EC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p w14:paraId="4D2FD98F" w14:textId="3FBA2016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p w14:paraId="626DBD5D" w14:textId="27067CAB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p w14:paraId="32EACB25" w14:textId="748016F1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p w14:paraId="5ABE5034" w14:textId="5217C7FC" w:rsidR="003B0CD7" w:rsidRDefault="003B0CD7" w:rsidP="00711AEF">
      <w:pPr>
        <w:tabs>
          <w:tab w:val="left" w:pos="284"/>
        </w:tabs>
        <w:rPr>
          <w:rFonts w:ascii="Arial Narrow" w:hAnsi="Arial Narrow"/>
          <w:b/>
          <w:sz w:val="24"/>
          <w:szCs w:val="24"/>
        </w:rPr>
      </w:pPr>
    </w:p>
    <w:sectPr w:rsidR="003B0CD7" w:rsidSect="00AE4714">
      <w:footerReference w:type="default" r:id="rId8"/>
      <w:pgSz w:w="11907" w:h="16839" w:code="9"/>
      <w:pgMar w:top="43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78B9" w14:textId="77777777" w:rsidR="002D7FA5" w:rsidRDefault="002D7FA5" w:rsidP="00C648E8">
      <w:pPr>
        <w:spacing w:after="0" w:line="240" w:lineRule="auto"/>
      </w:pPr>
      <w:r>
        <w:separator/>
      </w:r>
    </w:p>
  </w:endnote>
  <w:endnote w:type="continuationSeparator" w:id="0">
    <w:p w14:paraId="43208DD8" w14:textId="77777777" w:rsidR="002D7FA5" w:rsidRDefault="002D7FA5" w:rsidP="00C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820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661A3B" w14:textId="77777777" w:rsidR="00AE4714" w:rsidRDefault="00AE47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3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3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08F99D" w14:textId="77777777" w:rsidR="00AE4714" w:rsidRDefault="00AE4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B172" w14:textId="77777777" w:rsidR="002D7FA5" w:rsidRDefault="002D7FA5" w:rsidP="00C648E8">
      <w:pPr>
        <w:spacing w:after="0" w:line="240" w:lineRule="auto"/>
      </w:pPr>
      <w:r>
        <w:separator/>
      </w:r>
    </w:p>
  </w:footnote>
  <w:footnote w:type="continuationSeparator" w:id="0">
    <w:p w14:paraId="6853561C" w14:textId="77777777" w:rsidR="002D7FA5" w:rsidRDefault="002D7FA5" w:rsidP="00C6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939"/>
    <w:multiLevelType w:val="hybridMultilevel"/>
    <w:tmpl w:val="054C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DB1"/>
    <w:multiLevelType w:val="hybridMultilevel"/>
    <w:tmpl w:val="E848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FAC"/>
    <w:multiLevelType w:val="hybridMultilevel"/>
    <w:tmpl w:val="2C74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B7C"/>
    <w:multiLevelType w:val="hybridMultilevel"/>
    <w:tmpl w:val="9B22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3218"/>
    <w:multiLevelType w:val="hybridMultilevel"/>
    <w:tmpl w:val="61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D496D"/>
    <w:multiLevelType w:val="hybridMultilevel"/>
    <w:tmpl w:val="48FA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EF"/>
    <w:rsid w:val="000133A8"/>
    <w:rsid w:val="00222EF3"/>
    <w:rsid w:val="00236C24"/>
    <w:rsid w:val="002465F7"/>
    <w:rsid w:val="00257D64"/>
    <w:rsid w:val="002B0F09"/>
    <w:rsid w:val="002D7FA5"/>
    <w:rsid w:val="00361B0F"/>
    <w:rsid w:val="00395BFE"/>
    <w:rsid w:val="003A40B9"/>
    <w:rsid w:val="003B0CD7"/>
    <w:rsid w:val="003B478D"/>
    <w:rsid w:val="00413A9D"/>
    <w:rsid w:val="0049287A"/>
    <w:rsid w:val="004D0BBC"/>
    <w:rsid w:val="00553107"/>
    <w:rsid w:val="00586A10"/>
    <w:rsid w:val="005A09AE"/>
    <w:rsid w:val="005A4337"/>
    <w:rsid w:val="005B6983"/>
    <w:rsid w:val="00670AE3"/>
    <w:rsid w:val="006D733E"/>
    <w:rsid w:val="00711AEF"/>
    <w:rsid w:val="00715E58"/>
    <w:rsid w:val="0078246B"/>
    <w:rsid w:val="008155EA"/>
    <w:rsid w:val="00822C1D"/>
    <w:rsid w:val="00860638"/>
    <w:rsid w:val="00862E79"/>
    <w:rsid w:val="009556F7"/>
    <w:rsid w:val="00985ADA"/>
    <w:rsid w:val="009C34DF"/>
    <w:rsid w:val="009C7D3E"/>
    <w:rsid w:val="00A63E6C"/>
    <w:rsid w:val="00AE4714"/>
    <w:rsid w:val="00B5785F"/>
    <w:rsid w:val="00BD7425"/>
    <w:rsid w:val="00BF6AE8"/>
    <w:rsid w:val="00C4477F"/>
    <w:rsid w:val="00C648E8"/>
    <w:rsid w:val="00CA7A05"/>
    <w:rsid w:val="00CF145C"/>
    <w:rsid w:val="00D27F3D"/>
    <w:rsid w:val="00D32408"/>
    <w:rsid w:val="00DA7642"/>
    <w:rsid w:val="00E1338F"/>
    <w:rsid w:val="00E8000A"/>
    <w:rsid w:val="00E86FE5"/>
    <w:rsid w:val="00E9420F"/>
    <w:rsid w:val="00FC7211"/>
    <w:rsid w:val="00FD7AF4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83AF"/>
  <w15:docId w15:val="{197838DD-A44B-48E5-9786-6316F41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11AEF"/>
    <w:pPr>
      <w:ind w:left="720"/>
      <w:contextualSpacing/>
    </w:pPr>
  </w:style>
  <w:style w:type="table" w:styleId="Tabela-Siatka">
    <w:name w:val="Table Grid"/>
    <w:basedOn w:val="Standardowy"/>
    <w:uiPriority w:val="39"/>
    <w:rsid w:val="0071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E8"/>
  </w:style>
  <w:style w:type="paragraph" w:styleId="Stopka">
    <w:name w:val="footer"/>
    <w:basedOn w:val="Normalny"/>
    <w:link w:val="StopkaZnak"/>
    <w:uiPriority w:val="99"/>
    <w:unhideWhenUsed/>
    <w:rsid w:val="00C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E8"/>
  </w:style>
  <w:style w:type="character" w:customStyle="1" w:styleId="AkapitzlistZnak">
    <w:name w:val="Akapit z listą Znak"/>
    <w:link w:val="Akapitzlist"/>
    <w:uiPriority w:val="99"/>
    <w:locked/>
    <w:rsid w:val="00C648E8"/>
  </w:style>
  <w:style w:type="paragraph" w:styleId="Bezodstpw">
    <w:name w:val="No Spacing"/>
    <w:link w:val="BezodstpwZnak"/>
    <w:uiPriority w:val="1"/>
    <w:qFormat/>
    <w:rsid w:val="00C648E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8E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8E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5A43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A43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C621-0981-4B2C-AA02-32BB2D9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</dc:creator>
  <cp:lastModifiedBy>Anna Skibińska</cp:lastModifiedBy>
  <cp:revision>8</cp:revision>
  <cp:lastPrinted>2020-12-06T19:04:00Z</cp:lastPrinted>
  <dcterms:created xsi:type="dcterms:W3CDTF">2021-03-10T14:03:00Z</dcterms:created>
  <dcterms:modified xsi:type="dcterms:W3CDTF">2021-03-17T14:28:00Z</dcterms:modified>
</cp:coreProperties>
</file>